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F1" w:rsidRPr="0040589E" w:rsidRDefault="00DA64F1" w:rsidP="00DA64F1">
      <w:pPr>
        <w:spacing w:after="0" w:line="360" w:lineRule="auto"/>
        <w:jc w:val="center"/>
        <w:rPr>
          <w:rFonts w:ascii="Times New Roman" w:hAnsi="Times New Roman" w:cs="Times New Roman"/>
          <w:b/>
          <w:color w:val="A224AC"/>
          <w:sz w:val="36"/>
          <w:szCs w:val="36"/>
          <w:u w:val="single"/>
          <w:lang w:val="uk-UA"/>
        </w:rPr>
      </w:pPr>
      <w:r w:rsidRPr="0040589E">
        <w:rPr>
          <w:rFonts w:ascii="Times New Roman" w:hAnsi="Times New Roman" w:cs="Times New Roman"/>
          <w:b/>
          <w:color w:val="A224AC"/>
          <w:sz w:val="36"/>
          <w:szCs w:val="36"/>
          <w:u w:val="single"/>
          <w:lang w:val="uk-UA"/>
        </w:rPr>
        <w:t>СИЛАБУС КУРСУ</w:t>
      </w:r>
    </w:p>
    <w:p w:rsidR="00DA64F1" w:rsidRPr="0040589E" w:rsidRDefault="00DA64F1" w:rsidP="00DA64F1">
      <w:pPr>
        <w:pStyle w:val="333-"/>
        <w:spacing w:before="120" w:after="180" w:line="276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БІОТЕХНОЛОГІЯ ТА ГЕННА ІНЖЕНЕРІЯ У ТВАРИННИЦТВІ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/>
      </w:tblPr>
      <w:tblGrid>
        <w:gridCol w:w="3693"/>
        <w:gridCol w:w="6494"/>
      </w:tblGrid>
      <w:tr w:rsidR="00DA64F1" w:rsidRPr="00677F71" w:rsidTr="00750C84">
        <w:tc>
          <w:tcPr>
            <w:tcW w:w="3693" w:type="dxa"/>
            <w:vMerge w:val="restart"/>
            <w:vAlign w:val="center"/>
          </w:tcPr>
          <w:p w:rsidR="00DA64F1" w:rsidRPr="00CA3F37" w:rsidRDefault="00DA64F1" w:rsidP="00750C84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F37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253175" cy="2143125"/>
                  <wp:effectExtent l="19050" t="0" r="0" b="0"/>
                  <wp:docPr id="2" name="Picture 5" descr="эмблема н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0" name="Picture 5" descr="эмблема н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18" cy="2144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4" w:type="dxa"/>
          </w:tcPr>
          <w:p w:rsidR="00DA64F1" w:rsidRPr="00CA3F37" w:rsidRDefault="00DA64F1" w:rsidP="00750C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Ступінь вищої освіти – доктор філософії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CA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PhD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DA64F1" w:rsidRPr="00CA3F37" w:rsidTr="00750C84">
        <w:tc>
          <w:tcPr>
            <w:tcW w:w="3693" w:type="dxa"/>
            <w:vMerge/>
          </w:tcPr>
          <w:p w:rsidR="00DA64F1" w:rsidRPr="00CA3F37" w:rsidRDefault="00DA64F1" w:rsidP="00750C84">
            <w:pPr>
              <w:pStyle w:val="a3"/>
              <w:ind w:left="0"/>
              <w:contextualSpacing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</w:tcPr>
          <w:p w:rsidR="00DA64F1" w:rsidRPr="00CA3F37" w:rsidRDefault="00DA64F1" w:rsidP="00750C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Освітньо-наукова</w:t>
            </w:r>
            <w:proofErr w:type="spellEnd"/>
            <w:r w:rsidRPr="00CA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програма </w:t>
            </w:r>
            <w:r w:rsidRPr="002321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2321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Технології виробництва і переробки продукції тваринництва</w:t>
            </w:r>
            <w:r w:rsidRPr="002321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DA64F1" w:rsidRPr="00CA3F37" w:rsidTr="00750C84">
        <w:tc>
          <w:tcPr>
            <w:tcW w:w="3693" w:type="dxa"/>
            <w:vMerge/>
          </w:tcPr>
          <w:p w:rsidR="00DA64F1" w:rsidRPr="00CA3F37" w:rsidRDefault="00DA64F1" w:rsidP="00750C84">
            <w:pPr>
              <w:pStyle w:val="a3"/>
              <w:ind w:left="0"/>
              <w:contextualSpacing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</w:tcPr>
          <w:p w:rsidR="00DA64F1" w:rsidRPr="00CA3F37" w:rsidRDefault="00DA64F1" w:rsidP="00DA64F1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кредитів ECTS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A64F1" w:rsidRPr="00CA3F37" w:rsidTr="00750C84">
        <w:tc>
          <w:tcPr>
            <w:tcW w:w="3693" w:type="dxa"/>
            <w:vMerge/>
          </w:tcPr>
          <w:p w:rsidR="00DA64F1" w:rsidRPr="00CA3F37" w:rsidRDefault="00DA64F1" w:rsidP="00750C84">
            <w:pPr>
              <w:pStyle w:val="a3"/>
              <w:ind w:left="0"/>
              <w:contextualSpacing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</w:tcPr>
          <w:p w:rsidR="00DA64F1" w:rsidRPr="00CA3F37" w:rsidRDefault="00DA64F1" w:rsidP="00DA64F1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Рік навчання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CA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семестр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A64F1" w:rsidRPr="00CA3F37" w:rsidTr="00750C84">
        <w:tc>
          <w:tcPr>
            <w:tcW w:w="3693" w:type="dxa"/>
            <w:vMerge/>
          </w:tcPr>
          <w:p w:rsidR="00DA64F1" w:rsidRPr="00CA3F37" w:rsidRDefault="00DA64F1" w:rsidP="00750C84">
            <w:pPr>
              <w:pStyle w:val="a3"/>
              <w:ind w:left="0"/>
              <w:contextualSpacing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</w:tcPr>
          <w:p w:rsidR="00DA64F1" w:rsidRPr="00CA3F37" w:rsidRDefault="00DA64F1" w:rsidP="00DA64F1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Мова викладання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</w:t>
            </w:r>
            <w:r w:rsidRPr="00CA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</w:p>
        </w:tc>
      </w:tr>
      <w:tr w:rsidR="00DA64F1" w:rsidRPr="00677F71" w:rsidTr="00750C84">
        <w:tc>
          <w:tcPr>
            <w:tcW w:w="3693" w:type="dxa"/>
            <w:vMerge/>
          </w:tcPr>
          <w:p w:rsidR="00DA64F1" w:rsidRPr="00CA3F37" w:rsidRDefault="00DA64F1" w:rsidP="00750C84">
            <w:pPr>
              <w:pStyle w:val="a3"/>
              <w:ind w:left="0"/>
              <w:contextualSpacing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</w:tcPr>
          <w:p w:rsidR="00DA64F1" w:rsidRPr="0040589E" w:rsidRDefault="00DA64F1" w:rsidP="00750C8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A64F1" w:rsidRPr="00CA3F37" w:rsidRDefault="00DA64F1" w:rsidP="00750C84">
            <w:pPr>
              <w:rPr>
                <w:rFonts w:ascii="Times New Roman" w:hAnsi="Times New Roman" w:cs="Times New Roman"/>
                <w:b/>
                <w:color w:val="A224AC"/>
                <w:sz w:val="28"/>
                <w:szCs w:val="28"/>
                <w:lang w:val="uk-UA"/>
              </w:rPr>
            </w:pPr>
            <w:r w:rsidRPr="00CA3F37">
              <w:rPr>
                <w:rFonts w:ascii="Times New Roman" w:hAnsi="Times New Roman" w:cs="Times New Roman"/>
                <w:b/>
                <w:color w:val="A224AC"/>
                <w:sz w:val="28"/>
                <w:szCs w:val="28"/>
                <w:lang w:val="uk-UA"/>
              </w:rPr>
              <w:t xml:space="preserve">Керівник курсу: </w:t>
            </w:r>
          </w:p>
          <w:p w:rsidR="00DA64F1" w:rsidRPr="005F7041" w:rsidRDefault="00DA64F1" w:rsidP="00750C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БІТЮЦЬКИЙ ВОЛОДИМИР СЕМЕНОВИЧ</w:t>
            </w:r>
            <w:r w:rsidRPr="005F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доктор с.-г.</w:t>
            </w:r>
            <w:r w:rsidRPr="005F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професор</w:t>
            </w:r>
            <w:r w:rsidRPr="005F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A64F1" w:rsidRPr="00CA3F37" w:rsidRDefault="00DA64F1" w:rsidP="00750C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12F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voseb</w:t>
            </w:r>
            <w:proofErr w:type="spellEnd"/>
            <w:r>
              <w:fldChar w:fldCharType="begin"/>
            </w:r>
            <w:r>
              <w:instrText>HYPERLINK "mailto:S@gmail.com"</w:instrText>
            </w:r>
            <w:r>
              <w:fldChar w:fldCharType="separate"/>
            </w:r>
            <w:r w:rsidRPr="009712FE">
              <w:rPr>
                <w:rStyle w:val="a5"/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@</w:t>
            </w:r>
            <w:r>
              <w:fldChar w:fldCharType="end"/>
            </w:r>
            <w:proofErr w:type="spellStart"/>
            <w:r w:rsidRPr="009712F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ukr</w:t>
            </w:r>
            <w:proofErr w:type="spellEnd"/>
            <w:r w:rsidRPr="004C4E8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r w:rsidRPr="009712F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net</w:t>
            </w:r>
          </w:p>
        </w:tc>
      </w:tr>
    </w:tbl>
    <w:p w:rsidR="00DA64F1" w:rsidRPr="0040589E" w:rsidRDefault="00DA64F1" w:rsidP="00DA64F1">
      <w:pPr>
        <w:pStyle w:val="333-"/>
        <w:rPr>
          <w:rFonts w:ascii="Times New Roman" w:hAnsi="Times New Roman"/>
          <w:b w:val="0"/>
          <w:sz w:val="16"/>
          <w:szCs w:val="16"/>
        </w:rPr>
      </w:pPr>
    </w:p>
    <w:p w:rsidR="00DA64F1" w:rsidRPr="0040589E" w:rsidRDefault="00DA64F1" w:rsidP="00DA64F1">
      <w:pPr>
        <w:pStyle w:val="333-"/>
        <w:rPr>
          <w:rFonts w:ascii="Times New Roman" w:hAnsi="Times New Roman"/>
        </w:rPr>
      </w:pPr>
      <w:r w:rsidRPr="0040589E">
        <w:rPr>
          <w:rFonts w:ascii="Times New Roman" w:hAnsi="Times New Roman"/>
        </w:rPr>
        <w:t>ОПИС ДИСЦИПЛІНИ</w:t>
      </w:r>
    </w:p>
    <w:p w:rsidR="00DA64F1" w:rsidRPr="00DA64F1" w:rsidRDefault="00DA64F1" w:rsidP="00DA64F1">
      <w:pPr>
        <w:pStyle w:val="Default"/>
        <w:ind w:firstLine="567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DA64F1">
        <w:rPr>
          <w:rFonts w:eastAsia="Times New Roman"/>
          <w:color w:val="auto"/>
          <w:lang w:eastAsia="ru-RU"/>
        </w:rPr>
        <w:t>Дисципліна «Біотехнологія та генна інженерія у тваринництві</w:t>
      </w:r>
      <w:r w:rsidRPr="00DA64F1">
        <w:rPr>
          <w:rFonts w:eastAsia="Times New Roman"/>
          <w:lang w:eastAsia="ru-RU"/>
        </w:rPr>
        <w:t xml:space="preserve">» спрямована на формування у </w:t>
      </w:r>
      <w:r w:rsidRPr="00DA64F1">
        <w:t xml:space="preserve">здобувачів ступеня доктора філософії </w:t>
      </w:r>
      <w:r w:rsidRPr="00DA64F1">
        <w:rPr>
          <w:rFonts w:eastAsia="Times New Roman"/>
          <w:lang w:eastAsia="ru-RU"/>
        </w:rPr>
        <w:t>системи теоретичних знань, засвоєння понятійно-категорійного апарату наукової діяльності, оволодіння теоретичними знаннями</w:t>
      </w:r>
      <w:r>
        <w:rPr>
          <w:rFonts w:eastAsia="Times New Roman"/>
          <w:lang w:eastAsia="ru-RU"/>
        </w:rPr>
        <w:t xml:space="preserve"> </w:t>
      </w:r>
      <w:r w:rsidRPr="00DA64F1">
        <w:rPr>
          <w:rFonts w:eastAsia="Times New Roman"/>
          <w:lang w:eastAsia="ru-RU"/>
        </w:rPr>
        <w:t>та практични</w:t>
      </w:r>
      <w:r>
        <w:rPr>
          <w:rFonts w:eastAsia="Times New Roman"/>
          <w:lang w:eastAsia="ru-RU"/>
        </w:rPr>
        <w:t>ми</w:t>
      </w:r>
      <w:r w:rsidRPr="00DA64F1">
        <w:rPr>
          <w:rFonts w:eastAsia="Times New Roman"/>
          <w:lang w:eastAsia="ru-RU"/>
        </w:rPr>
        <w:t xml:space="preserve"> навичками</w:t>
      </w:r>
      <w:r>
        <w:rPr>
          <w:rFonts w:eastAsia="Times New Roman"/>
          <w:lang w:eastAsia="ru-RU"/>
        </w:rPr>
        <w:t xml:space="preserve"> </w:t>
      </w:r>
      <w:r w:rsidRPr="00DA64F1">
        <w:t xml:space="preserve">біотехнологічних процесів з використанням мікроорганізмів, ферментів та інших біологічно-активних речовин на сучасному технічному рівні для подолання сировинних, продовольчих, енергетичних, екологічних та економічних проблем; </w:t>
      </w:r>
      <w:r w:rsidRPr="00DA64F1">
        <w:rPr>
          <w:rStyle w:val="fontstyle01"/>
          <w:rFonts w:ascii="Times New Roman" w:hAnsi="Times New Roman"/>
          <w:b w:val="0"/>
          <w:sz w:val="24"/>
          <w:szCs w:val="24"/>
        </w:rPr>
        <w:t xml:space="preserve">формування уявлення про стратегію цілеспрямованого конструювання </w:t>
      </w:r>
      <w:proofErr w:type="spellStart"/>
      <w:r w:rsidRPr="00DA64F1">
        <w:rPr>
          <w:rStyle w:val="fontstyle01"/>
          <w:rFonts w:ascii="Times New Roman" w:hAnsi="Times New Roman"/>
          <w:b w:val="0"/>
          <w:sz w:val="24"/>
          <w:szCs w:val="24"/>
        </w:rPr>
        <w:t>мікро-</w:t>
      </w:r>
      <w:proofErr w:type="spellEnd"/>
      <w:r w:rsidRPr="00DA64F1">
        <w:rPr>
          <w:rStyle w:val="fontstyle01"/>
          <w:rFonts w:ascii="Times New Roman" w:hAnsi="Times New Roman"/>
          <w:b w:val="0"/>
          <w:sz w:val="24"/>
          <w:szCs w:val="24"/>
        </w:rPr>
        <w:t xml:space="preserve"> та макроорганізмів</w:t>
      </w:r>
      <w:r>
        <w:rPr>
          <w:rStyle w:val="fontstyle01"/>
          <w:rFonts w:ascii="Times New Roman" w:hAnsi="Times New Roman"/>
          <w:b w:val="0"/>
          <w:sz w:val="24"/>
          <w:szCs w:val="24"/>
        </w:rPr>
        <w:t>-</w:t>
      </w:r>
      <w:r w:rsidRPr="00DA64F1">
        <w:rPr>
          <w:rStyle w:val="fontstyle01"/>
          <w:rFonts w:ascii="Times New Roman" w:hAnsi="Times New Roman"/>
          <w:b w:val="0"/>
          <w:sz w:val="24"/>
          <w:szCs w:val="24"/>
        </w:rPr>
        <w:t>продуцентів біологічно-активних речовин, знання про сучасні процеси біотехнології та генної інженерії, молекулярно-біологічні та генно-інженерні аспекти застосування різних організмів у біотехнологічних дослідженнях та виробництві</w:t>
      </w:r>
      <w:r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  <w:r w:rsidRPr="00DA64F1">
        <w:t>і перероб</w:t>
      </w:r>
      <w:r>
        <w:t>ці</w:t>
      </w:r>
      <w:r w:rsidRPr="00DA64F1">
        <w:t xml:space="preserve"> продуктів тваринництва</w:t>
      </w:r>
      <w:r w:rsidRPr="00DA64F1">
        <w:rPr>
          <w:rStyle w:val="fontstyle01"/>
          <w:rFonts w:ascii="Times New Roman" w:hAnsi="Times New Roman"/>
          <w:sz w:val="24"/>
          <w:szCs w:val="24"/>
        </w:rPr>
        <w:t xml:space="preserve">. </w:t>
      </w:r>
      <w:r>
        <w:rPr>
          <w:rStyle w:val="fontstyle01"/>
          <w:rFonts w:ascii="Times New Roman" w:hAnsi="Times New Roman"/>
          <w:sz w:val="24"/>
          <w:szCs w:val="24"/>
        </w:rPr>
        <w:t>«</w:t>
      </w:r>
      <w:r w:rsidRPr="00DA64F1">
        <w:rPr>
          <w:rFonts w:eastAsia="Times New Roman"/>
          <w:color w:val="auto"/>
          <w:lang w:eastAsia="ru-RU"/>
        </w:rPr>
        <w:t>Біотехнологія та генна інженерія у тваринництві</w:t>
      </w:r>
      <w:r>
        <w:rPr>
          <w:rFonts w:eastAsia="Times New Roman"/>
          <w:color w:val="auto"/>
          <w:lang w:eastAsia="ru-RU"/>
        </w:rPr>
        <w:t>»</w:t>
      </w:r>
      <w:r w:rsidRPr="00DA64F1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lang w:eastAsia="ru-RU"/>
        </w:rPr>
        <w:t>належить до дисциплі</w:t>
      </w:r>
      <w:r w:rsidRPr="00DA64F1">
        <w:rPr>
          <w:rFonts w:eastAsia="Times New Roman"/>
          <w:lang w:eastAsia="ru-RU"/>
        </w:rPr>
        <w:t xml:space="preserve">н, що забезпечують формування наукового світогляду у майбутнього науковця у галузі </w:t>
      </w:r>
      <w:r w:rsidRPr="00DA64F1">
        <w:rPr>
          <w:rStyle w:val="fontstyle01"/>
          <w:rFonts w:ascii="Times New Roman" w:hAnsi="Times New Roman"/>
          <w:b w:val="0"/>
          <w:sz w:val="24"/>
          <w:szCs w:val="24"/>
        </w:rPr>
        <w:t>виробництв</w:t>
      </w:r>
      <w:r>
        <w:rPr>
          <w:rStyle w:val="fontstyle01"/>
          <w:rFonts w:ascii="Times New Roman" w:hAnsi="Times New Roman"/>
          <w:b w:val="0"/>
          <w:sz w:val="24"/>
          <w:szCs w:val="24"/>
        </w:rPr>
        <w:t>а</w:t>
      </w:r>
      <w:r w:rsidRPr="00DA64F1">
        <w:t xml:space="preserve"> і переробки продуктів тваринництва</w:t>
      </w:r>
      <w:r w:rsidRPr="00DA64F1">
        <w:rPr>
          <w:rStyle w:val="fontstyle01"/>
          <w:rFonts w:ascii="Times New Roman" w:hAnsi="Times New Roman"/>
          <w:sz w:val="24"/>
          <w:szCs w:val="24"/>
        </w:rPr>
        <w:t>.</w:t>
      </w:r>
    </w:p>
    <w:p w:rsidR="00DA64F1" w:rsidRDefault="00DA64F1" w:rsidP="00DA64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64F1" w:rsidRPr="0040589E" w:rsidRDefault="00DA64F1" w:rsidP="00DA64F1">
      <w:pPr>
        <w:pStyle w:val="333-"/>
        <w:rPr>
          <w:rFonts w:ascii="Times New Roman" w:hAnsi="Times New Roman"/>
        </w:rPr>
      </w:pPr>
      <w:r w:rsidRPr="0040589E">
        <w:rPr>
          <w:rFonts w:ascii="Times New Roman" w:hAnsi="Times New Roman"/>
        </w:rPr>
        <w:t>ПЕРЕЛІК КОМПЕТЕНТНОСТЕЙ</w:t>
      </w:r>
    </w:p>
    <w:p w:rsidR="00DA64F1" w:rsidRPr="00D35CF5" w:rsidRDefault="00DA64F1" w:rsidP="00DA64F1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D35CF5">
        <w:rPr>
          <w:rFonts w:ascii="Times New Roman" w:hAnsi="Times New Roman" w:cs="Times New Roman"/>
          <w:spacing w:val="-4"/>
          <w:sz w:val="24"/>
          <w:szCs w:val="24"/>
          <w:lang w:val="uk-UA"/>
        </w:rPr>
        <w:t>Інтегральна компетентність: здатність розв'язувати комплексні проблеми б</w:t>
      </w:r>
      <w:r w:rsidRPr="00D35CF5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іотехнології та генної інженерії у тваринництві</w:t>
      </w:r>
      <w:r w:rsidRPr="00D35CF5">
        <w:rPr>
          <w:rFonts w:ascii="Times New Roman" w:hAnsi="Times New Roman" w:cs="Times New Roman"/>
          <w:spacing w:val="-4"/>
          <w:sz w:val="24"/>
          <w:szCs w:val="24"/>
          <w:lang w:val="uk-UA"/>
        </w:rPr>
        <w:t>, проводити наукові дослідження з новітніми та удосконаленими, практично спрямованими і цінними теоретичними і методичними результатами, що передбачає глибоке переосмислення наявних та створення нових цілісних знань та здійснення інновацій щодо виробничої діяльності.</w:t>
      </w:r>
    </w:p>
    <w:p w:rsidR="00DA64F1" w:rsidRPr="00D35CF5" w:rsidRDefault="00DA64F1" w:rsidP="00DA64F1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D35CF5">
        <w:rPr>
          <w:rFonts w:ascii="Times New Roman" w:hAnsi="Times New Roman" w:cs="Times New Roman"/>
          <w:spacing w:val="-4"/>
          <w:sz w:val="24"/>
          <w:szCs w:val="24"/>
          <w:lang w:val="uk-UA"/>
        </w:rPr>
        <w:t>Загальні компетентності: здатність до абстрактного мислення, аналізу та синтезу; здатність спілкуватися державною та іноземною мовами як усно так і письмово; навички використання інформаційних та комунікаційних технологій; здатність проведення досліджень на відповідному рівні; здатність до пошуку, оброблення та аналізу інформації з різних джерел; здатність генерувати нові ідеї (креативність); здатність працювати автономно; здатність оцінювати та забезпечувати якість виконаних робіт; визначеність та наполегливість щодо поставлених завдань і взятих обов’язків; прагнення до збереження навколишнього природного середовища.</w:t>
      </w:r>
    </w:p>
    <w:p w:rsidR="00DA64F1" w:rsidRPr="00DA64F1" w:rsidRDefault="00DA64F1" w:rsidP="00DA6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CF5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Спеціальні (фахові) компетентності: </w:t>
      </w:r>
      <w:r w:rsidRPr="00D35CF5">
        <w:rPr>
          <w:rFonts w:ascii="Times New Roman" w:eastAsia="Calibri" w:hAnsi="Times New Roman" w:cs="Times New Roman"/>
          <w:spacing w:val="-4"/>
          <w:sz w:val="24"/>
          <w:szCs w:val="24"/>
          <w:lang w:val="uk-UA"/>
        </w:rPr>
        <w:t xml:space="preserve">здатність планувати, організовувати та проводити молекулярно-генетичні дослідження, обробляти, публікувати та патентувати їх результати; </w:t>
      </w:r>
      <w:r w:rsidRPr="00D35CF5">
        <w:rPr>
          <w:rFonts w:ascii="Times New Roman" w:hAnsi="Times New Roman" w:cs="Times New Roman"/>
          <w:spacing w:val="-4"/>
          <w:sz w:val="24"/>
          <w:szCs w:val="24"/>
          <w:lang w:val="uk-UA"/>
        </w:rPr>
        <w:t>здатність до ретроспективного аналізу наукового доробку б</w:t>
      </w:r>
      <w:r w:rsidRPr="00D35CF5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іотехнології та генної інженерії у тваринництві</w:t>
      </w:r>
      <w:r w:rsidRPr="00D35CF5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; здатність до комплексного підходу у володінні інформацією щодо сучасного стану і тенденцій </w:t>
      </w:r>
      <w:r w:rsidRPr="00D35CF5">
        <w:rPr>
          <w:rFonts w:ascii="Times New Roman" w:hAnsi="Times New Roman" w:cs="Times New Roman"/>
          <w:spacing w:val="-4"/>
          <w:sz w:val="24"/>
          <w:szCs w:val="24"/>
          <w:lang w:val="uk-UA"/>
        </w:rPr>
        <w:lastRenderedPageBreak/>
        <w:t>розвитку світової і вітчизняної сільськогосподарської науки з б</w:t>
      </w:r>
      <w:r w:rsidRPr="00D35CF5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іотехнології та генної інженерії у тваринництві</w:t>
      </w:r>
      <w:r w:rsidRPr="00D35CF5">
        <w:rPr>
          <w:rFonts w:ascii="Times New Roman" w:hAnsi="Times New Roman" w:cs="Times New Roman"/>
          <w:spacing w:val="-4"/>
          <w:sz w:val="24"/>
          <w:szCs w:val="24"/>
          <w:lang w:val="uk-UA"/>
        </w:rPr>
        <w:t>; здатність проведення фахового аналізу різних інформаційних джерел, авторських методик, конкретних освітніх, наукових та професійних матеріалів; комплексність у виявленні, постановці та вирішенні наукових задач та проблем у б</w:t>
      </w:r>
      <w:r w:rsidRPr="00D35CF5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іотехнології та генної інженерії у тваринництві</w:t>
      </w:r>
      <w:r w:rsidRPr="00D35CF5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; здатність виконувати, аналізувати та критично оцінювати результати експериментальної роботи з біологічними об’єктами тваринництва; здатність обґрунтовувати </w:t>
      </w:r>
      <w:proofErr w:type="spellStart"/>
      <w:r w:rsidRPr="00D35CF5">
        <w:rPr>
          <w:rFonts w:ascii="Times New Roman" w:hAnsi="Times New Roman" w:cs="Times New Roman"/>
          <w:spacing w:val="-4"/>
          <w:sz w:val="24"/>
          <w:szCs w:val="24"/>
          <w:lang w:val="uk-UA"/>
        </w:rPr>
        <w:t>новоздобуті</w:t>
      </w:r>
      <w:proofErr w:type="spellEnd"/>
      <w:r w:rsidRPr="00D35CF5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знання в області наукових досягнень; здатність брати участь у наукових дискусіях, критичних діалогах на вітчизняному та міжнародному рівнях, відстоювати свою наукову позицію з біотехнологічних та генно-інженерних аспектів технології виробництва і переробки продуктів тваринництва; здатність впроваджувати у виробництво науково-обґрунтовані результати дисертаційних досліджень; комплексність у набутті та розумінні значного обсягу сучасних науково-теоретичних знань з технології виробництва і переробки продукції тваринництва та суміжних сферах аграрних наук.</w:t>
      </w:r>
    </w:p>
    <w:p w:rsidR="00DA64F1" w:rsidRPr="00CA3F37" w:rsidRDefault="00DA64F1" w:rsidP="00DA64F1">
      <w:pPr>
        <w:spacing w:after="0" w:line="240" w:lineRule="auto"/>
        <w:ind w:firstLine="426"/>
        <w:jc w:val="both"/>
        <w:rPr>
          <w:rStyle w:val="22"/>
          <w:b w:val="0"/>
          <w:bCs w:val="0"/>
          <w:spacing w:val="4"/>
        </w:rPr>
      </w:pPr>
    </w:p>
    <w:p w:rsidR="00DA64F1" w:rsidRPr="0040589E" w:rsidRDefault="00DA64F1" w:rsidP="00DA64F1">
      <w:pPr>
        <w:pStyle w:val="333-"/>
        <w:rPr>
          <w:rFonts w:ascii="Times New Roman" w:hAnsi="Times New Roman"/>
        </w:rPr>
      </w:pPr>
      <w:r w:rsidRPr="0040589E">
        <w:rPr>
          <w:rFonts w:ascii="Times New Roman" w:hAnsi="Times New Roman"/>
        </w:rPr>
        <w:t>СТРУКТУРА КУРСУ</w:t>
      </w:r>
    </w:p>
    <w:tbl>
      <w:tblPr>
        <w:tblStyle w:val="a4"/>
        <w:tblW w:w="10206" w:type="dxa"/>
        <w:tblInd w:w="108" w:type="dxa"/>
        <w:tblLayout w:type="fixed"/>
        <w:tblLook w:val="04A0"/>
      </w:tblPr>
      <w:tblGrid>
        <w:gridCol w:w="1253"/>
        <w:gridCol w:w="3283"/>
        <w:gridCol w:w="4111"/>
        <w:gridCol w:w="1559"/>
      </w:tblGrid>
      <w:tr w:rsidR="00DA64F1" w:rsidRPr="005A0B9C" w:rsidTr="00ED01C4">
        <w:tc>
          <w:tcPr>
            <w:tcW w:w="1253" w:type="dxa"/>
            <w:vAlign w:val="center"/>
          </w:tcPr>
          <w:p w:rsidR="00DA64F1" w:rsidRPr="0040589E" w:rsidRDefault="00DA64F1" w:rsidP="00750C84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0589E">
              <w:rPr>
                <w:rFonts w:ascii="Times New Roman Полужирный" w:hAnsi="Times New Roman Полужирный" w:cs="Times New Roman"/>
                <w:i/>
                <w:spacing w:val="-12"/>
                <w:sz w:val="24"/>
                <w:szCs w:val="24"/>
                <w:lang w:val="uk-UA"/>
              </w:rPr>
              <w:t>Години</w:t>
            </w:r>
            <w:r w:rsidRPr="0040589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(лек./сем.)</w:t>
            </w:r>
          </w:p>
        </w:tc>
        <w:tc>
          <w:tcPr>
            <w:tcW w:w="3283" w:type="dxa"/>
            <w:vAlign w:val="center"/>
          </w:tcPr>
          <w:p w:rsidR="00DA64F1" w:rsidRPr="0040589E" w:rsidRDefault="00DA64F1" w:rsidP="00750C84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0589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11" w:type="dxa"/>
            <w:vAlign w:val="center"/>
          </w:tcPr>
          <w:p w:rsidR="00DA64F1" w:rsidRPr="0040589E" w:rsidRDefault="00DA64F1" w:rsidP="00750C84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0589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Результати навчання</w:t>
            </w:r>
          </w:p>
        </w:tc>
        <w:tc>
          <w:tcPr>
            <w:tcW w:w="1559" w:type="dxa"/>
          </w:tcPr>
          <w:p w:rsidR="00DA64F1" w:rsidRPr="0040589E" w:rsidRDefault="00DA64F1" w:rsidP="00750C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0589E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val="uk-UA"/>
              </w:rPr>
              <w:t>Методи оцінювання</w:t>
            </w:r>
            <w:r w:rsidRPr="0040589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результатів навчання </w:t>
            </w:r>
          </w:p>
        </w:tc>
      </w:tr>
      <w:tr w:rsidR="00DA64F1" w:rsidRPr="00990836" w:rsidTr="00ED01C4">
        <w:trPr>
          <w:trHeight w:val="1936"/>
        </w:trPr>
        <w:tc>
          <w:tcPr>
            <w:tcW w:w="1253" w:type="dxa"/>
          </w:tcPr>
          <w:p w:rsidR="00DA64F1" w:rsidRPr="00EF28E6" w:rsidRDefault="00DA64F1" w:rsidP="00DA64F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F28E6">
              <w:rPr>
                <w:color w:val="auto"/>
                <w:sz w:val="28"/>
                <w:szCs w:val="28"/>
              </w:rPr>
              <w:t>2/2</w:t>
            </w:r>
          </w:p>
        </w:tc>
        <w:tc>
          <w:tcPr>
            <w:tcW w:w="3283" w:type="dxa"/>
          </w:tcPr>
          <w:p w:rsidR="00DA64F1" w:rsidRDefault="00DA64F1" w:rsidP="00ED01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4C0E12">
              <w:rPr>
                <w:rFonts w:ascii="Times New Roman" w:hAnsi="Times New Roman"/>
                <w:sz w:val="24"/>
                <w:szCs w:val="24"/>
                <w:lang w:val="uk-UA"/>
              </w:rPr>
              <w:t>олекулярн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4C0E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біотехнологі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4C0E1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DA64F1" w:rsidRPr="004C0E12" w:rsidRDefault="00DA64F1" w:rsidP="00ED01C4">
            <w:pPr>
              <w:rPr>
                <w:sz w:val="24"/>
                <w:szCs w:val="24"/>
                <w:lang w:val="uk-UA" w:eastAsia="ru-RU"/>
              </w:rPr>
            </w:pPr>
            <w:r w:rsidRPr="004C0E12">
              <w:rPr>
                <w:rFonts w:ascii="Times New Roman" w:hAnsi="Times New Roman"/>
                <w:sz w:val="24"/>
                <w:szCs w:val="24"/>
                <w:lang w:val="uk-UA"/>
              </w:rPr>
              <w:t>Об’єкти молекулярної біотехнології</w:t>
            </w:r>
            <w:r w:rsidRPr="004C0E1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</w:tcPr>
          <w:p w:rsidR="00DA64F1" w:rsidRPr="00ED01C4" w:rsidRDefault="00DA64F1" w:rsidP="00ED01C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01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Знати: основні напрями та теоретичні досягнення в галузі біотехнології, молекулярної біології та генної інженерії; виконувати, аналізувати та критично оцінювати результати експериментальної роботи з біологічними об’єктами </w:t>
            </w:r>
          </w:p>
        </w:tc>
        <w:tc>
          <w:tcPr>
            <w:tcW w:w="1559" w:type="dxa"/>
          </w:tcPr>
          <w:p w:rsidR="00DA64F1" w:rsidRPr="00EF28E6" w:rsidRDefault="00DA64F1" w:rsidP="00ED01C4">
            <w:pPr>
              <w:pStyle w:val="Default"/>
              <w:rPr>
                <w:color w:val="auto"/>
                <w:sz w:val="28"/>
                <w:szCs w:val="28"/>
              </w:rPr>
            </w:pPr>
            <w:r>
              <w:t>Тести, питання, кейси</w:t>
            </w:r>
          </w:p>
        </w:tc>
      </w:tr>
      <w:tr w:rsidR="00DA64F1" w:rsidRPr="00990836" w:rsidTr="00ED01C4">
        <w:tc>
          <w:tcPr>
            <w:tcW w:w="1253" w:type="dxa"/>
          </w:tcPr>
          <w:p w:rsidR="00DA64F1" w:rsidRPr="00EF28E6" w:rsidRDefault="00DA64F1" w:rsidP="00DA64F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F28E6">
              <w:rPr>
                <w:color w:val="auto"/>
                <w:sz w:val="28"/>
                <w:szCs w:val="28"/>
              </w:rPr>
              <w:t>2/2</w:t>
            </w:r>
          </w:p>
        </w:tc>
        <w:tc>
          <w:tcPr>
            <w:tcW w:w="3283" w:type="dxa"/>
          </w:tcPr>
          <w:p w:rsidR="00DA64F1" w:rsidRDefault="00DA64F1" w:rsidP="00ED01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E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генома </w:t>
            </w:r>
            <w:proofErr w:type="spellStart"/>
            <w:r w:rsidRPr="004C0E12">
              <w:rPr>
                <w:rFonts w:ascii="Times New Roman" w:hAnsi="Times New Roman"/>
                <w:sz w:val="24"/>
                <w:szCs w:val="24"/>
                <w:lang w:val="uk-UA"/>
              </w:rPr>
              <w:t>про-</w:t>
            </w:r>
            <w:proofErr w:type="spellEnd"/>
            <w:r w:rsidRPr="004C0E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еукаріот.</w:t>
            </w:r>
          </w:p>
          <w:p w:rsidR="00DA64F1" w:rsidRPr="00ED01C4" w:rsidRDefault="00DA64F1" w:rsidP="00ED01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E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Виділення та фракціонування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НК </w:t>
            </w:r>
            <w:r w:rsidRPr="004C0E12">
              <w:rPr>
                <w:rFonts w:ascii="Times New Roman" w:hAnsi="Times New Roman"/>
                <w:sz w:val="24"/>
                <w:szCs w:val="24"/>
                <w:lang w:val="uk-UA"/>
              </w:rPr>
              <w:t>еукаріот</w:t>
            </w:r>
          </w:p>
        </w:tc>
        <w:tc>
          <w:tcPr>
            <w:tcW w:w="4111" w:type="dxa"/>
          </w:tcPr>
          <w:p w:rsidR="00DA64F1" w:rsidRPr="00ED01C4" w:rsidRDefault="00DA64F1" w:rsidP="00ED01C4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01C4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Знати принципи методів дослідження НК,</w:t>
            </w:r>
            <w:r w:rsidR="00ED01C4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ED01C4">
              <w:rPr>
                <w:rFonts w:ascii="TimesNewRomanPS-BoldMT" w:hAnsi="TimesNewRomanPS-BoldMT"/>
                <w:bCs/>
                <w:color w:val="000000"/>
                <w:sz w:val="24"/>
                <w:szCs w:val="24"/>
                <w:lang w:val="uk-UA"/>
              </w:rPr>
              <w:t>основні</w:t>
            </w:r>
            <w:r w:rsidR="00ED01C4">
              <w:rPr>
                <w:rFonts w:ascii="TimesNewRomanPS-BoldMT" w:hAnsi="TimesNewRomanPS-BoldMT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ED01C4">
              <w:rPr>
                <w:rFonts w:ascii="TimesNewRomanPS-BoldMT" w:hAnsi="TimesNewRomanPS-BoldMT"/>
                <w:bCs/>
                <w:color w:val="000000"/>
                <w:sz w:val="24"/>
                <w:szCs w:val="24"/>
                <w:lang w:val="uk-UA"/>
              </w:rPr>
              <w:t>етапи</w:t>
            </w:r>
            <w:r w:rsidR="00ED01C4">
              <w:rPr>
                <w:rFonts w:ascii="TimesNewRomanPS-BoldMT" w:hAnsi="TimesNewRomanPS-BoldMT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ED01C4">
              <w:rPr>
                <w:rFonts w:ascii="TimesNewRomanPS-BoldMT" w:hAnsi="TimesNewRomanPS-BoldMT"/>
                <w:bCs/>
                <w:color w:val="000000"/>
                <w:sz w:val="24"/>
                <w:szCs w:val="24"/>
                <w:lang w:val="uk-UA"/>
              </w:rPr>
              <w:t>методів</w:t>
            </w:r>
            <w:r w:rsidR="00ED01C4">
              <w:rPr>
                <w:rFonts w:ascii="TimesNewRomanPS-BoldMT" w:hAnsi="TimesNewRomanPS-BoldMT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ED01C4">
              <w:rPr>
                <w:rFonts w:ascii="TimesNewRomanPS-BoldMT" w:hAnsi="TimesNewRomanPS-BoldMT"/>
                <w:bCs/>
                <w:color w:val="000000"/>
                <w:sz w:val="24"/>
                <w:szCs w:val="24"/>
                <w:lang w:val="uk-UA"/>
              </w:rPr>
              <w:t xml:space="preserve">виділення НК. </w:t>
            </w:r>
            <w:proofErr w:type="spellStart"/>
            <w:r w:rsidRPr="00ED01C4">
              <w:rPr>
                <w:rFonts w:ascii="TimesNewRomanPS-BoldMT" w:hAnsi="TimesNewRomanPS-BoldMT"/>
                <w:bCs/>
                <w:color w:val="000000"/>
                <w:sz w:val="24"/>
                <w:szCs w:val="24"/>
                <w:lang w:val="uk-UA"/>
              </w:rPr>
              <w:t>Рідкофазні</w:t>
            </w:r>
            <w:proofErr w:type="spellEnd"/>
            <w:r w:rsidRPr="00ED01C4">
              <w:rPr>
                <w:rFonts w:ascii="TimesNewRomanPS-BoldMT" w:hAnsi="TimesNewRomanPS-BoldMT"/>
                <w:bCs/>
                <w:color w:val="000000"/>
                <w:sz w:val="24"/>
                <w:szCs w:val="24"/>
                <w:lang w:val="uk-UA"/>
              </w:rPr>
              <w:t xml:space="preserve"> методи. Класичні </w:t>
            </w:r>
            <w:r w:rsidRPr="00ED01C4">
              <w:rPr>
                <w:rFonts w:ascii="TimesNewRomanPS-BoldMT" w:hAnsi="TimesNewRomanPS-BoldMT"/>
                <w:bCs/>
                <w:color w:val="000000"/>
                <w:spacing w:val="-6"/>
                <w:sz w:val="24"/>
                <w:szCs w:val="24"/>
                <w:lang w:val="uk-UA"/>
              </w:rPr>
              <w:t>методи виділення. Екстракція на основі</w:t>
            </w:r>
            <w:r w:rsidRPr="00ED01C4">
              <w:rPr>
                <w:rFonts w:ascii="TimesNewRomanPS-BoldMT" w:hAnsi="TimesNewRomanPS-BoldMT"/>
                <w:bCs/>
                <w:color w:val="000000"/>
                <w:sz w:val="24"/>
                <w:szCs w:val="24"/>
                <w:lang w:val="uk-UA"/>
              </w:rPr>
              <w:t xml:space="preserve"> температурного лізису. Отримання </w:t>
            </w:r>
            <w:proofErr w:type="spellStart"/>
            <w:r w:rsidRPr="00ED01C4">
              <w:rPr>
                <w:rFonts w:ascii="TimesNewRomanPS-BoldMT" w:hAnsi="TimesNewRomanPS-BoldMT"/>
                <w:bCs/>
                <w:color w:val="000000"/>
                <w:sz w:val="24"/>
                <w:szCs w:val="24"/>
                <w:lang w:val="uk-UA"/>
              </w:rPr>
              <w:t>високоочищених</w:t>
            </w:r>
            <w:proofErr w:type="spellEnd"/>
            <w:r w:rsidRPr="00ED01C4">
              <w:rPr>
                <w:rFonts w:ascii="TimesNewRomanPS-BoldMT" w:hAnsi="TimesNewRomanPS-BoldMT"/>
                <w:bCs/>
                <w:color w:val="000000"/>
                <w:sz w:val="24"/>
                <w:szCs w:val="24"/>
                <w:lang w:val="uk-UA"/>
              </w:rPr>
              <w:t xml:space="preserve"> препаратів НК. </w:t>
            </w:r>
            <w:r w:rsidRPr="00ED01C4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 xml:space="preserve">Методи одночасного виділення ДНК </w:t>
            </w:r>
            <w:r w:rsidRPr="00D35CF5">
              <w:rPr>
                <w:rFonts w:ascii="TimesNewRomanPSMT" w:hAnsi="TimesNewRomanPSMT"/>
                <w:color w:val="000000"/>
                <w:spacing w:val="-6"/>
                <w:sz w:val="24"/>
                <w:szCs w:val="24"/>
                <w:lang w:val="uk-UA"/>
              </w:rPr>
              <w:t xml:space="preserve">і РНК. </w:t>
            </w:r>
            <w:r w:rsidRPr="00D35CF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Гель-електрофорез в </w:t>
            </w:r>
            <w:proofErr w:type="spellStart"/>
            <w:r w:rsidRPr="00D35CF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агарозному</w:t>
            </w:r>
            <w:proofErr w:type="spellEnd"/>
            <w:r w:rsidRPr="00ED01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ED01C4">
              <w:rPr>
                <w:rFonts w:ascii="Times New Roman" w:hAnsi="Times New Roman"/>
                <w:sz w:val="24"/>
                <w:szCs w:val="24"/>
                <w:lang w:val="uk-UA"/>
              </w:rPr>
              <w:t>поліакриламідному</w:t>
            </w:r>
            <w:proofErr w:type="spellEnd"/>
            <w:r w:rsidRPr="00ED01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гелі. </w:t>
            </w:r>
            <w:r w:rsidRPr="00D35CF5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Спектрофотометрія нуклеїнових кислот.</w:t>
            </w:r>
            <w:r w:rsidRPr="00ED01C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DA64F1" w:rsidRPr="00EF28E6" w:rsidRDefault="00DA64F1" w:rsidP="00ED01C4">
            <w:pPr>
              <w:pStyle w:val="Default"/>
              <w:rPr>
                <w:color w:val="auto"/>
                <w:sz w:val="28"/>
                <w:szCs w:val="28"/>
              </w:rPr>
            </w:pPr>
            <w:r>
              <w:t>Тести, питання, кейси</w:t>
            </w:r>
          </w:p>
        </w:tc>
      </w:tr>
      <w:tr w:rsidR="00DA64F1" w:rsidRPr="00990836" w:rsidTr="00ED01C4">
        <w:tc>
          <w:tcPr>
            <w:tcW w:w="1253" w:type="dxa"/>
          </w:tcPr>
          <w:p w:rsidR="00DA64F1" w:rsidRPr="00033A2D" w:rsidRDefault="00DA64F1" w:rsidP="00DA64F1">
            <w:pPr>
              <w:pStyle w:val="Default"/>
              <w:jc w:val="center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Pr="00EF28E6">
              <w:rPr>
                <w:color w:val="auto"/>
                <w:sz w:val="28"/>
                <w:szCs w:val="28"/>
              </w:rPr>
              <w:t>/</w:t>
            </w:r>
            <w:r>
              <w:rPr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3283" w:type="dxa"/>
          </w:tcPr>
          <w:p w:rsidR="00DA64F1" w:rsidRPr="00033A2D" w:rsidRDefault="00DA64F1" w:rsidP="00ED01C4">
            <w:pPr>
              <w:rPr>
                <w:sz w:val="28"/>
                <w:szCs w:val="28"/>
                <w:lang w:val="uk-UA" w:eastAsia="ru-RU"/>
              </w:rPr>
            </w:pPr>
            <w:r w:rsidRPr="004C0E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4C0E12">
              <w:rPr>
                <w:rFonts w:ascii="Times New Roman" w:hAnsi="Times New Roman"/>
                <w:sz w:val="24"/>
                <w:szCs w:val="24"/>
                <w:lang w:val="uk-UA"/>
              </w:rPr>
              <w:t>полімеразної</w:t>
            </w:r>
            <w:proofErr w:type="spellEnd"/>
            <w:r w:rsidRPr="004C0E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ланцюгової реакції</w:t>
            </w:r>
          </w:p>
        </w:tc>
        <w:tc>
          <w:tcPr>
            <w:tcW w:w="4111" w:type="dxa"/>
          </w:tcPr>
          <w:p w:rsidR="00DA64F1" w:rsidRPr="00ED01C4" w:rsidRDefault="00DA64F1" w:rsidP="00ED01C4">
            <w:pPr>
              <w:shd w:val="clear" w:color="auto" w:fill="FFFFFF"/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01C4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uk-UA"/>
              </w:rPr>
              <w:t>Знати: основні етапи проведення ПЛР</w:t>
            </w:r>
            <w:r w:rsidRPr="00ED01C4"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  <w:lang w:val="uk-UA"/>
              </w:rPr>
              <w:t>.</w:t>
            </w:r>
            <w:r w:rsidRPr="00ED01C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ED01C4">
              <w:rPr>
                <w:rFonts w:ascii="TimesNewRomanPS-BoldMT" w:hAnsi="TimesNewRomanPS-BoldMT"/>
                <w:bCs/>
                <w:color w:val="000000"/>
                <w:sz w:val="24"/>
                <w:szCs w:val="24"/>
                <w:lang w:val="uk-UA"/>
              </w:rPr>
              <w:t xml:space="preserve">Температурні цикли, денатурація, гібридизація </w:t>
            </w:r>
            <w:proofErr w:type="spellStart"/>
            <w:r w:rsidRPr="00ED01C4">
              <w:rPr>
                <w:rFonts w:ascii="TimesNewRomanPS-BoldMT" w:hAnsi="TimesNewRomanPS-BoldMT"/>
                <w:bCs/>
                <w:color w:val="000000"/>
                <w:sz w:val="24"/>
                <w:szCs w:val="24"/>
                <w:lang w:val="uk-UA"/>
              </w:rPr>
              <w:t>праймерів</w:t>
            </w:r>
            <w:proofErr w:type="spellEnd"/>
            <w:r w:rsidR="00ED01C4">
              <w:rPr>
                <w:rFonts w:ascii="TimesNewRomanPS-BoldMT" w:hAnsi="TimesNewRomanPS-BoldMT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ED01C4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 xml:space="preserve">із ділянками на ДНК, </w:t>
            </w:r>
            <w:r w:rsidRPr="00ED01C4">
              <w:rPr>
                <w:rFonts w:ascii="TimesNewRomanPS-BoldMT" w:hAnsi="TimesNewRomanPS-BoldMT"/>
                <w:bCs/>
                <w:color w:val="000000"/>
                <w:sz w:val="24"/>
                <w:szCs w:val="24"/>
                <w:lang w:val="uk-UA"/>
              </w:rPr>
              <w:t xml:space="preserve">елонгація. Приготування </w:t>
            </w:r>
            <w:r w:rsidRPr="00ED01C4">
              <w:rPr>
                <w:rFonts w:ascii="TimesNewRomanPS-BoldMT" w:hAnsi="TimesNewRomanPS-BoldMT"/>
                <w:bCs/>
                <w:color w:val="000000"/>
                <w:spacing w:val="-4"/>
                <w:sz w:val="24"/>
                <w:szCs w:val="24"/>
                <w:lang w:val="uk-UA"/>
              </w:rPr>
              <w:t>реакційної суміші та проведення ПЛР.</w:t>
            </w:r>
            <w:r w:rsidRPr="00ED01C4">
              <w:rPr>
                <w:rFonts w:ascii="TimesNewRomanPS-BoldMT" w:hAnsi="TimesNewRomanPS-BoldMT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D01C4">
              <w:rPr>
                <w:rFonts w:ascii="TimesNewRomanPS-BoldMT" w:hAnsi="TimesNewRomanPS-BoldMT"/>
                <w:bCs/>
                <w:color w:val="000000"/>
                <w:sz w:val="24"/>
                <w:szCs w:val="24"/>
                <w:lang w:val="uk-UA"/>
              </w:rPr>
              <w:t>Детекція</w:t>
            </w:r>
            <w:proofErr w:type="spellEnd"/>
            <w:r w:rsidRPr="00ED01C4">
              <w:rPr>
                <w:rFonts w:ascii="TimesNewRomanPS-BoldMT" w:hAnsi="TimesNewRomanPS-BoldMT"/>
                <w:bCs/>
                <w:color w:val="000000"/>
                <w:sz w:val="24"/>
                <w:szCs w:val="24"/>
                <w:lang w:val="uk-UA"/>
              </w:rPr>
              <w:t xml:space="preserve"> результатів класичної ПЛР. ПЛР із зворотною транскрипцією. ПЛР у реальному часі або кількісна ПЛР (ПЛР-РЧ, </w:t>
            </w:r>
            <w:proofErr w:type="spellStart"/>
            <w:r w:rsidRPr="00ED01C4">
              <w:rPr>
                <w:rFonts w:ascii="TimesNewRomanPS-BoldMT" w:hAnsi="TimesNewRomanPS-BoldMT"/>
                <w:bCs/>
                <w:color w:val="000000"/>
                <w:sz w:val="24"/>
                <w:szCs w:val="24"/>
                <w:lang w:val="uk-UA"/>
              </w:rPr>
              <w:t>qPCR</w:t>
            </w:r>
            <w:proofErr w:type="spellEnd"/>
            <w:r w:rsidRPr="00ED01C4">
              <w:rPr>
                <w:rFonts w:ascii="TimesNewRomanPS-BoldMT" w:hAnsi="TimesNewRomanPS-BoldMT"/>
                <w:bCs/>
                <w:color w:val="000000"/>
                <w:sz w:val="24"/>
                <w:szCs w:val="24"/>
                <w:lang w:val="uk-UA"/>
              </w:rPr>
              <w:t>, Real-</w:t>
            </w:r>
            <w:proofErr w:type="spellStart"/>
            <w:r w:rsidRPr="00ED01C4">
              <w:rPr>
                <w:rFonts w:ascii="TimesNewRomanPS-BoldMT" w:hAnsi="TimesNewRomanPS-BoldMT"/>
                <w:bCs/>
                <w:color w:val="000000"/>
                <w:sz w:val="24"/>
                <w:szCs w:val="24"/>
                <w:lang w:val="uk-UA"/>
              </w:rPr>
              <w:t>timePCR</w:t>
            </w:r>
            <w:proofErr w:type="spellEnd"/>
            <w:r w:rsidRPr="00ED01C4">
              <w:rPr>
                <w:rFonts w:ascii="TimesNewRomanPS-BoldMT" w:hAnsi="TimesNewRomanPS-BoldMT"/>
                <w:bCs/>
                <w:color w:val="000000"/>
                <w:sz w:val="24"/>
                <w:szCs w:val="24"/>
                <w:lang w:val="uk-UA"/>
              </w:rPr>
              <w:t xml:space="preserve">). Специфічні системи </w:t>
            </w:r>
            <w:proofErr w:type="spellStart"/>
            <w:r w:rsidRPr="00ED01C4">
              <w:rPr>
                <w:rFonts w:ascii="TimesNewRomanPS-BoldMT" w:hAnsi="TimesNewRomanPS-BoldMT"/>
                <w:bCs/>
                <w:color w:val="000000"/>
                <w:sz w:val="24"/>
                <w:szCs w:val="24"/>
                <w:lang w:val="uk-UA"/>
              </w:rPr>
              <w:t>детекції</w:t>
            </w:r>
            <w:proofErr w:type="spellEnd"/>
            <w:r w:rsidRPr="00ED01C4">
              <w:rPr>
                <w:rFonts w:ascii="TimesNewRomanPS-BoldMT" w:hAnsi="TimesNewRomanPS-BoldMT"/>
                <w:bCs/>
                <w:color w:val="000000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559" w:type="dxa"/>
          </w:tcPr>
          <w:p w:rsidR="00DA64F1" w:rsidRPr="00EF28E6" w:rsidRDefault="00DA64F1" w:rsidP="00ED01C4">
            <w:pPr>
              <w:pStyle w:val="Default"/>
              <w:rPr>
                <w:color w:val="auto"/>
                <w:sz w:val="28"/>
                <w:szCs w:val="28"/>
              </w:rPr>
            </w:pPr>
            <w:r>
              <w:t>Презентація лекції, підсумкове тестування</w:t>
            </w:r>
          </w:p>
        </w:tc>
      </w:tr>
      <w:tr w:rsidR="00DA64F1" w:rsidRPr="00990836" w:rsidTr="00ED01C4">
        <w:tc>
          <w:tcPr>
            <w:tcW w:w="1253" w:type="dxa"/>
          </w:tcPr>
          <w:p w:rsidR="00DA64F1" w:rsidRPr="004C4E87" w:rsidRDefault="00DA64F1" w:rsidP="00DA64F1">
            <w:pPr>
              <w:pStyle w:val="Default"/>
              <w:jc w:val="center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2</w:t>
            </w:r>
            <w:r w:rsidRPr="00EF28E6">
              <w:rPr>
                <w:color w:val="auto"/>
                <w:sz w:val="28"/>
                <w:szCs w:val="28"/>
              </w:rPr>
              <w:t>/</w:t>
            </w:r>
            <w:r>
              <w:rPr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3283" w:type="dxa"/>
          </w:tcPr>
          <w:p w:rsidR="00DA64F1" w:rsidRPr="00D47A7D" w:rsidRDefault="00DA64F1" w:rsidP="00ED01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3A2D">
              <w:rPr>
                <w:rFonts w:ascii="Times New Roman" w:hAnsi="Times New Roman"/>
                <w:sz w:val="24"/>
                <w:szCs w:val="24"/>
                <w:lang w:val="uk-UA"/>
              </w:rPr>
              <w:t>Методи імунного аналізу</w:t>
            </w:r>
            <w:r w:rsidRPr="002D017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</w:tcPr>
          <w:p w:rsidR="00DA64F1" w:rsidRPr="00ED01C4" w:rsidRDefault="00DA64F1" w:rsidP="00ED01C4">
            <w:pPr>
              <w:shd w:val="clear" w:color="auto" w:fill="FFFFFF"/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01C4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Знати теоретичні основи проведення </w:t>
            </w:r>
            <w:r w:rsidRPr="00ED01C4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  <w:lang w:val="uk-UA"/>
              </w:rPr>
              <w:t>ІФА. Прямий (</w:t>
            </w:r>
            <w:proofErr w:type="spellStart"/>
            <w:r w:rsidRPr="00ED01C4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  <w:lang w:val="uk-UA"/>
              </w:rPr>
              <w:t>DіrectELISA</w:t>
            </w:r>
            <w:proofErr w:type="spellEnd"/>
            <w:r w:rsidRPr="00ED01C4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  <w:lang w:val="uk-UA"/>
              </w:rPr>
              <w:t xml:space="preserve">) </w:t>
            </w:r>
            <w:r w:rsidRPr="00ED01C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 xml:space="preserve">і </w:t>
            </w:r>
            <w:r w:rsidRPr="00ED01C4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  <w:lang w:val="uk-UA"/>
              </w:rPr>
              <w:t>непрямий</w:t>
            </w:r>
            <w:r w:rsidRPr="00ED01C4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ED01C4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IndіrectELISA</w:t>
            </w:r>
            <w:proofErr w:type="spellEnd"/>
            <w:r w:rsidRPr="00ED01C4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) варіанти аналізу. </w:t>
            </w:r>
            <w:r w:rsidRPr="00ED01C4">
              <w:rPr>
                <w:rFonts w:ascii="TimesNewRomanPS-BoldMT" w:hAnsi="TimesNewRomanPS-BoldMT"/>
                <w:bCs/>
                <w:color w:val="000000"/>
                <w:sz w:val="24"/>
                <w:szCs w:val="24"/>
                <w:lang w:val="uk-UA"/>
              </w:rPr>
              <w:t>«</w:t>
            </w:r>
            <w:proofErr w:type="spellStart"/>
            <w:r w:rsidRPr="00ED01C4">
              <w:rPr>
                <w:rFonts w:ascii="TimesNewRomanPS-BoldMT" w:hAnsi="TimesNewRomanPS-BoldMT"/>
                <w:bCs/>
                <w:color w:val="000000"/>
                <w:sz w:val="24"/>
                <w:szCs w:val="24"/>
                <w:lang w:val="uk-UA"/>
              </w:rPr>
              <w:t>Сендвіч</w:t>
            </w:r>
            <w:proofErr w:type="spellEnd"/>
            <w:r w:rsidRPr="00ED01C4">
              <w:rPr>
                <w:rFonts w:ascii="TimesNewRomanPS-BoldMT" w:hAnsi="TimesNewRomanPS-BoldMT"/>
                <w:bCs/>
                <w:color w:val="000000"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ED01C4">
              <w:rPr>
                <w:rFonts w:ascii="TimesNewRomanPS-BoldMT" w:hAnsi="TimesNewRomanPS-BoldMT"/>
                <w:bCs/>
                <w:color w:val="000000"/>
                <w:sz w:val="24"/>
                <w:szCs w:val="24"/>
                <w:lang w:val="uk-UA"/>
              </w:rPr>
              <w:t>-метод</w:t>
            </w:r>
            <w:proofErr w:type="spellEnd"/>
            <w:r w:rsidRPr="00ED01C4">
              <w:rPr>
                <w:rFonts w:ascii="TimesNewRomanPS-BoldMT" w:hAnsi="TimesNewRomanPS-BoldMT"/>
                <w:bCs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ED01C4">
              <w:rPr>
                <w:rFonts w:ascii="TimesNewRomanPS-BoldMT" w:hAnsi="TimesNewRomanPS-BoldMT"/>
                <w:bCs/>
                <w:color w:val="000000"/>
                <w:sz w:val="24"/>
                <w:szCs w:val="24"/>
                <w:lang w:val="uk-UA"/>
              </w:rPr>
              <w:t>SandwichELISA</w:t>
            </w:r>
            <w:proofErr w:type="spellEnd"/>
            <w:r w:rsidRPr="00ED01C4">
              <w:rPr>
                <w:rFonts w:ascii="TimesNewRomanPS-BoldMT" w:hAnsi="TimesNewRomanPS-BoldMT"/>
                <w:bCs/>
                <w:color w:val="000000"/>
                <w:sz w:val="24"/>
                <w:szCs w:val="24"/>
                <w:lang w:val="uk-UA"/>
              </w:rPr>
              <w:t xml:space="preserve">). </w:t>
            </w:r>
            <w:r w:rsidRPr="00D35CF5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  <w:lang w:val="uk-UA"/>
              </w:rPr>
              <w:t xml:space="preserve">Конкурентні </w:t>
            </w:r>
            <w:r w:rsidRPr="00D35CF5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 xml:space="preserve">та </w:t>
            </w:r>
            <w:r w:rsidRPr="00D35CF5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  <w:lang w:val="uk-UA"/>
              </w:rPr>
              <w:t>неконкурентні методи</w:t>
            </w:r>
            <w:r w:rsidRPr="00ED01C4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аналізу. </w:t>
            </w:r>
            <w:proofErr w:type="spellStart"/>
            <w:r w:rsidRPr="00ED01C4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</w:t>
            </w:r>
            <w:r w:rsidRPr="00ED01C4">
              <w:rPr>
                <w:rFonts w:ascii="TimesNewRomanPS-BoldMT" w:hAnsi="TimesNewRomanPS-BoldMT"/>
                <w:bCs/>
                <w:color w:val="000000"/>
                <w:sz w:val="24"/>
                <w:szCs w:val="24"/>
                <w:lang w:val="uk-UA"/>
              </w:rPr>
              <w:t>оноклональні</w:t>
            </w:r>
            <w:proofErr w:type="spellEnd"/>
            <w:r w:rsidRPr="00ED01C4">
              <w:rPr>
                <w:rFonts w:ascii="TimesNewRomanPS-BoldMT" w:hAnsi="TimesNewRomanPS-BoldMT"/>
                <w:bCs/>
                <w:color w:val="000000"/>
                <w:sz w:val="24"/>
                <w:szCs w:val="24"/>
                <w:lang w:val="uk-UA"/>
              </w:rPr>
              <w:t xml:space="preserve"> антитіла. Різновиди ІФА. Вміти </w:t>
            </w:r>
            <w:r w:rsidRPr="00ED01C4">
              <w:rPr>
                <w:rFonts w:ascii="TimesNewRomanPS-BoldMT" w:hAnsi="TimesNewRomanPS-BoldMT"/>
                <w:bCs/>
                <w:color w:val="000000"/>
                <w:spacing w:val="-6"/>
                <w:sz w:val="24"/>
                <w:szCs w:val="24"/>
                <w:lang w:val="uk-UA"/>
              </w:rPr>
              <w:t>проводити дослідження та аналізувати</w:t>
            </w:r>
            <w:r w:rsidRPr="00ED01C4">
              <w:rPr>
                <w:rFonts w:ascii="TimesNewRomanPS-BoldMT" w:hAnsi="TimesNewRomanPS-BoldMT"/>
                <w:bCs/>
                <w:color w:val="000000"/>
                <w:sz w:val="24"/>
                <w:szCs w:val="24"/>
                <w:lang w:val="uk-UA"/>
              </w:rPr>
              <w:t xml:space="preserve"> результати ІФА.</w:t>
            </w:r>
          </w:p>
        </w:tc>
        <w:tc>
          <w:tcPr>
            <w:tcW w:w="1559" w:type="dxa"/>
          </w:tcPr>
          <w:p w:rsidR="00DA64F1" w:rsidRPr="00EF28E6" w:rsidRDefault="00DA64F1" w:rsidP="00ED01C4">
            <w:pPr>
              <w:pStyle w:val="Default"/>
              <w:rPr>
                <w:color w:val="auto"/>
                <w:sz w:val="28"/>
                <w:szCs w:val="28"/>
              </w:rPr>
            </w:pPr>
            <w:r>
              <w:t>Тести, питання, кейси</w:t>
            </w:r>
          </w:p>
        </w:tc>
      </w:tr>
      <w:tr w:rsidR="00DA64F1" w:rsidRPr="005A0B9C" w:rsidTr="00ED01C4">
        <w:tc>
          <w:tcPr>
            <w:tcW w:w="1253" w:type="dxa"/>
          </w:tcPr>
          <w:p w:rsidR="00DA64F1" w:rsidRPr="00EF28E6" w:rsidRDefault="00DA64F1" w:rsidP="00DA64F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4</w:t>
            </w:r>
            <w:r w:rsidRPr="00EF28E6">
              <w:rPr>
                <w:color w:val="auto"/>
                <w:sz w:val="28"/>
                <w:szCs w:val="28"/>
              </w:rPr>
              <w:t>/</w:t>
            </w: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283" w:type="dxa"/>
          </w:tcPr>
          <w:p w:rsidR="00DA64F1" w:rsidRPr="00A625AA" w:rsidRDefault="00DA64F1" w:rsidP="00ED01C4">
            <w:pPr>
              <w:pStyle w:val="Default"/>
            </w:pPr>
            <w:proofErr w:type="spellStart"/>
            <w:r w:rsidRPr="00A625AA">
              <w:t>Біонанотехнології</w:t>
            </w:r>
            <w:proofErr w:type="spellEnd"/>
          </w:p>
          <w:p w:rsidR="00DA64F1" w:rsidRPr="00B81430" w:rsidRDefault="00DA64F1" w:rsidP="00ED01C4">
            <w:pPr>
              <w:pStyle w:val="Default"/>
              <w:rPr>
                <w:color w:val="auto"/>
                <w:lang w:eastAsia="ru-RU"/>
              </w:rPr>
            </w:pPr>
            <w:proofErr w:type="spellStart"/>
            <w:r w:rsidRPr="00B81430">
              <w:t>Клитини</w:t>
            </w:r>
            <w:proofErr w:type="spellEnd"/>
            <w:r w:rsidRPr="00B81430">
              <w:t xml:space="preserve"> </w:t>
            </w:r>
            <w:proofErr w:type="spellStart"/>
            <w:r w:rsidRPr="00B81430">
              <w:t>про-</w:t>
            </w:r>
            <w:proofErr w:type="spellEnd"/>
            <w:r w:rsidRPr="00B81430">
              <w:t xml:space="preserve"> та еукаріот як </w:t>
            </w:r>
            <w:proofErr w:type="spellStart"/>
            <w:r w:rsidRPr="00B81430">
              <w:t>біореактори</w:t>
            </w:r>
            <w:proofErr w:type="spellEnd"/>
            <w:r w:rsidRPr="00B81430">
              <w:t xml:space="preserve"> для синтез</w:t>
            </w:r>
            <w:r w:rsidR="00ED01C4">
              <w:t xml:space="preserve">у </w:t>
            </w:r>
            <w:proofErr w:type="spellStart"/>
            <w:r w:rsidRPr="00B81430">
              <w:t>наночастинок</w:t>
            </w:r>
            <w:proofErr w:type="spellEnd"/>
          </w:p>
        </w:tc>
        <w:tc>
          <w:tcPr>
            <w:tcW w:w="4111" w:type="dxa"/>
          </w:tcPr>
          <w:p w:rsidR="00DA64F1" w:rsidRPr="00ED01C4" w:rsidRDefault="00DA64F1" w:rsidP="00D35CF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01C4">
              <w:rPr>
                <w:rFonts w:ascii="Times New Roman" w:hAnsi="Times New Roman"/>
                <w:sz w:val="24"/>
                <w:szCs w:val="24"/>
                <w:lang w:val="uk-UA"/>
              </w:rPr>
              <w:t>Знати основоположні</w:t>
            </w:r>
            <w:r w:rsidR="00ED01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D01C4">
              <w:rPr>
                <w:rFonts w:ascii="Times New Roman" w:hAnsi="Times New Roman"/>
                <w:sz w:val="24"/>
                <w:szCs w:val="24"/>
                <w:lang w:val="uk-UA"/>
              </w:rPr>
              <w:t>принципи</w:t>
            </w:r>
            <w:r w:rsidR="00ED01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D01C4">
              <w:rPr>
                <w:rStyle w:val="tlid-translation"/>
                <w:rFonts w:ascii="Times New Roman" w:hAnsi="Times New Roman"/>
                <w:spacing w:val="-4"/>
                <w:sz w:val="24"/>
                <w:szCs w:val="24"/>
                <w:lang w:val="uk-UA"/>
              </w:rPr>
              <w:t>біонанотехнології</w:t>
            </w:r>
            <w:proofErr w:type="spellEnd"/>
            <w:r w:rsidRPr="00ED01C4">
              <w:rPr>
                <w:rStyle w:val="tlid-translation"/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та </w:t>
            </w:r>
            <w:r w:rsidRPr="00ED01C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сучасної «зеленої» хімії. Вміти проводити синтез </w:t>
            </w:r>
            <w:proofErr w:type="spellStart"/>
            <w:r w:rsidRPr="00ED01C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наночастинок</w:t>
            </w:r>
            <w:proofErr w:type="spellEnd"/>
            <w:r w:rsidRPr="00ED01C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- </w:t>
            </w:r>
            <w:r w:rsidRPr="00ED01C4">
              <w:rPr>
                <w:rFonts w:ascii="Times New Roman" w:hAnsi="Times New Roman"/>
                <w:sz w:val="24"/>
                <w:szCs w:val="24"/>
                <w:lang w:val="uk-UA"/>
              </w:rPr>
              <w:t>«зверху-вниз» та  «знизу-вгору».</w:t>
            </w:r>
            <w:r w:rsidR="00ED01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D01C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Вміти систематизувати фактори, які впливають на біосинтез </w:t>
            </w:r>
            <w:proofErr w:type="spellStart"/>
            <w:r w:rsidRPr="00ED01C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наночастинок</w:t>
            </w:r>
            <w:proofErr w:type="spellEnd"/>
            <w:r w:rsidRPr="00ED01C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:</w:t>
            </w:r>
            <w:r w:rsidRPr="00ED01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природа </w:t>
            </w:r>
            <w:proofErr w:type="spellStart"/>
            <w:r w:rsidRPr="00ED01C4">
              <w:rPr>
                <w:rFonts w:ascii="Times New Roman" w:hAnsi="Times New Roman"/>
                <w:sz w:val="24"/>
                <w:szCs w:val="24"/>
                <w:lang w:val="uk-UA"/>
              </w:rPr>
              <w:t>біовідновника</w:t>
            </w:r>
            <w:proofErr w:type="spellEnd"/>
            <w:r w:rsidRPr="00ED01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значення </w:t>
            </w:r>
            <w:proofErr w:type="spellStart"/>
            <w:r w:rsidRPr="00ED01C4">
              <w:rPr>
                <w:rFonts w:ascii="Times New Roman" w:hAnsi="Times New Roman"/>
                <w:sz w:val="24"/>
                <w:szCs w:val="24"/>
                <w:lang w:val="uk-UA"/>
              </w:rPr>
              <w:t>pH</w:t>
            </w:r>
            <w:proofErr w:type="spellEnd"/>
            <w:r w:rsidRPr="00ED01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реакційної суміші, температура інкубації, тривалість </w:t>
            </w:r>
            <w:r w:rsidRPr="00D35CF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реакції, концентрація і електрохімічний</w:t>
            </w:r>
            <w:r w:rsidRPr="00ED01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потенціал іона металу. З</w:t>
            </w:r>
            <w:r w:rsidRPr="00ED01C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астосовувати </w:t>
            </w:r>
            <w:proofErr w:type="spellStart"/>
            <w:r w:rsidRPr="00ED01C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біонанотехнологічні</w:t>
            </w:r>
            <w:proofErr w:type="spellEnd"/>
            <w:r w:rsidRPr="00ED01C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підходи для всього ланцюга с</w:t>
            </w:r>
            <w:r w:rsidR="00D35C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.-г.</w:t>
            </w:r>
            <w:r w:rsidRPr="00ED01C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виробництва</w:t>
            </w:r>
          </w:p>
        </w:tc>
        <w:tc>
          <w:tcPr>
            <w:tcW w:w="1559" w:type="dxa"/>
          </w:tcPr>
          <w:p w:rsidR="00DA64F1" w:rsidRPr="00EF28E6" w:rsidRDefault="00DA64F1" w:rsidP="00ED01C4">
            <w:pPr>
              <w:pStyle w:val="Default"/>
              <w:rPr>
                <w:color w:val="auto"/>
                <w:sz w:val="28"/>
                <w:szCs w:val="28"/>
              </w:rPr>
            </w:pPr>
            <w:r>
              <w:t>Тести, питання, кейси</w:t>
            </w:r>
          </w:p>
        </w:tc>
      </w:tr>
      <w:tr w:rsidR="00DA64F1" w:rsidRPr="005A0B9C" w:rsidTr="00ED01C4">
        <w:tc>
          <w:tcPr>
            <w:tcW w:w="1253" w:type="dxa"/>
          </w:tcPr>
          <w:p w:rsidR="00DA64F1" w:rsidRPr="00EF28E6" w:rsidRDefault="00DA64F1" w:rsidP="00DA64F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Pr="00EF28E6">
              <w:rPr>
                <w:color w:val="auto"/>
                <w:sz w:val="28"/>
                <w:szCs w:val="28"/>
              </w:rPr>
              <w:t>/</w:t>
            </w: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283" w:type="dxa"/>
          </w:tcPr>
          <w:p w:rsidR="00DA64F1" w:rsidRPr="00ED01C4" w:rsidRDefault="00DA64F1" w:rsidP="00ED01C4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B81430">
              <w:rPr>
                <w:rFonts w:ascii="Times New Roman" w:hAnsi="Times New Roman"/>
                <w:lang w:val="uk-UA"/>
              </w:rPr>
              <w:t>Ензимоподібні</w:t>
            </w:r>
            <w:proofErr w:type="spellEnd"/>
            <w:r w:rsidR="00ED01C4">
              <w:rPr>
                <w:rFonts w:ascii="Times New Roman" w:hAnsi="Times New Roman"/>
                <w:lang w:val="uk-UA"/>
              </w:rPr>
              <w:t xml:space="preserve"> </w:t>
            </w:r>
            <w:r w:rsidRPr="00B81430">
              <w:rPr>
                <w:rFonts w:ascii="Times New Roman" w:hAnsi="Times New Roman"/>
                <w:lang w:val="uk-UA"/>
              </w:rPr>
              <w:t>властивост</w:t>
            </w:r>
            <w:r w:rsidR="00ED01C4">
              <w:rPr>
                <w:rFonts w:ascii="Times New Roman" w:hAnsi="Times New Roman"/>
                <w:lang w:val="uk-UA"/>
              </w:rPr>
              <w:t xml:space="preserve">і </w:t>
            </w:r>
            <w:proofErr w:type="spellStart"/>
            <w:r w:rsidRPr="00B81430">
              <w:rPr>
                <w:rFonts w:ascii="Times New Roman" w:hAnsi="Times New Roman"/>
                <w:lang w:val="uk-UA"/>
              </w:rPr>
              <w:t>наночастинок</w:t>
            </w:r>
            <w:proofErr w:type="spellEnd"/>
            <w:r w:rsidRPr="00B81430">
              <w:rPr>
                <w:rFonts w:ascii="Times New Roman" w:hAnsi="Times New Roman"/>
                <w:lang w:val="uk-UA"/>
              </w:rPr>
              <w:t xml:space="preserve"> металів, оксидів металів та металоїдів</w:t>
            </w:r>
            <w:r w:rsidRPr="00B81430">
              <w:rPr>
                <w:rFonts w:ascii="Times New Roman" w:hAnsi="Times New Roman"/>
                <w:b/>
                <w:lang w:val="uk-UA"/>
              </w:rPr>
              <w:t>.</w:t>
            </w:r>
          </w:p>
        </w:tc>
        <w:tc>
          <w:tcPr>
            <w:tcW w:w="4111" w:type="dxa"/>
          </w:tcPr>
          <w:p w:rsidR="00DA64F1" w:rsidRPr="00ED01C4" w:rsidRDefault="00DA64F1" w:rsidP="00ED01C4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01C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Знати теоретичні основи та практичні аспекти застосування </w:t>
            </w:r>
            <w:proofErr w:type="spellStart"/>
            <w:r w:rsidRPr="00ED01C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наносполук</w:t>
            </w:r>
            <w:proofErr w:type="spellEnd"/>
            <w:r w:rsidRPr="00ED01C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які проявляють </w:t>
            </w:r>
            <w:proofErr w:type="spellStart"/>
            <w:r w:rsidRPr="00ED01C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біоміметичну</w:t>
            </w:r>
            <w:proofErr w:type="spellEnd"/>
            <w:r w:rsidRPr="00ED01C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 антиоксидантну активність. Вміти аналізувати роль </w:t>
            </w:r>
            <w:proofErr w:type="spellStart"/>
            <w:r w:rsidRPr="00ED01C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наночастинок</w:t>
            </w:r>
            <w:proofErr w:type="spellEnd"/>
            <w:r w:rsidRPr="00ED01C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 захисті клітин еукаріот від </w:t>
            </w:r>
            <w:proofErr w:type="spellStart"/>
            <w:r w:rsidRPr="00ED01C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оксидативного</w:t>
            </w:r>
            <w:proofErr w:type="spellEnd"/>
            <w:r w:rsidRPr="00ED01C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стресу, участь в окисно-відновних процесах у живій клітині, а також здатність до </w:t>
            </w:r>
            <w:proofErr w:type="spellStart"/>
            <w:r w:rsidRPr="00ED01C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ауторегенерації</w:t>
            </w:r>
            <w:proofErr w:type="spellEnd"/>
            <w:r w:rsidRPr="00ED01C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що забезпечує високу ефективність застосування продуктів </w:t>
            </w:r>
            <w:proofErr w:type="spellStart"/>
            <w:r w:rsidRPr="00ED01C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нанобіотехнології</w:t>
            </w:r>
            <w:proofErr w:type="spellEnd"/>
            <w:r w:rsidRPr="00ED01C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Застосовувати </w:t>
            </w:r>
            <w:proofErr w:type="spellStart"/>
            <w:r w:rsidRPr="00ED01C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наночастинки</w:t>
            </w:r>
            <w:proofErr w:type="spellEnd"/>
            <w:r w:rsidR="00ED01C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D01C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як </w:t>
            </w:r>
            <w:proofErr w:type="spellStart"/>
            <w:r w:rsidRPr="00ED01C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міметики</w:t>
            </w:r>
            <w:proofErr w:type="spellEnd"/>
            <w:r w:rsidR="00ED01C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D01C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супероксиддисмутази</w:t>
            </w:r>
            <w:proofErr w:type="spellEnd"/>
            <w:r w:rsidRPr="00ED01C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каталази, деяких оксидаз, </w:t>
            </w:r>
            <w:proofErr w:type="spellStart"/>
            <w:r w:rsidRPr="00ED01C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оксидоредуктаз</w:t>
            </w:r>
            <w:proofErr w:type="spellEnd"/>
            <w:r w:rsidRPr="00ED01C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 фосфатаз як  перспективний</w:t>
            </w:r>
            <w:r w:rsidR="00ED01C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D01C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нанобіоматеріал</w:t>
            </w:r>
            <w:proofErr w:type="spellEnd"/>
            <w:r w:rsidRPr="00ED01C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для </w:t>
            </w:r>
            <w:r w:rsidRPr="00ED01C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покращення </w:t>
            </w:r>
            <w:r w:rsidRPr="00ED01C4">
              <w:rPr>
                <w:rFonts w:ascii="Times New Roman" w:hAnsi="Times New Roman"/>
                <w:sz w:val="24"/>
                <w:szCs w:val="24"/>
                <w:lang w:val="uk-UA"/>
              </w:rPr>
              <w:t>технології виробництва і переробки продуктів тваринництва</w:t>
            </w:r>
            <w:r w:rsidRPr="00ED01C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DA64F1" w:rsidRPr="00EF28E6" w:rsidRDefault="00DA64F1" w:rsidP="00ED01C4">
            <w:pPr>
              <w:pStyle w:val="Default"/>
              <w:rPr>
                <w:color w:val="auto"/>
                <w:sz w:val="28"/>
                <w:szCs w:val="28"/>
              </w:rPr>
            </w:pPr>
            <w:r>
              <w:t>Презентація лекції, підсумкове тестування</w:t>
            </w:r>
          </w:p>
        </w:tc>
      </w:tr>
      <w:tr w:rsidR="00DA64F1" w:rsidRPr="005A0B9C" w:rsidTr="00ED01C4">
        <w:tc>
          <w:tcPr>
            <w:tcW w:w="1253" w:type="dxa"/>
          </w:tcPr>
          <w:p w:rsidR="00DA64F1" w:rsidRPr="00EF28E6" w:rsidRDefault="00DA64F1" w:rsidP="00DA64F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Pr="00EF28E6">
              <w:rPr>
                <w:color w:val="auto"/>
                <w:sz w:val="28"/>
                <w:szCs w:val="28"/>
              </w:rPr>
              <w:t>/</w:t>
            </w: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283" w:type="dxa"/>
          </w:tcPr>
          <w:p w:rsidR="00DA64F1" w:rsidRPr="00ED01C4" w:rsidRDefault="00DA64F1" w:rsidP="00ED01C4">
            <w:pPr>
              <w:rPr>
                <w:rFonts w:ascii="Times New Roman" w:hAnsi="Times New Roman"/>
                <w:lang w:val="uk-UA"/>
              </w:rPr>
            </w:pPr>
            <w:r w:rsidRPr="00500DD6">
              <w:rPr>
                <w:rFonts w:ascii="Times New Roman" w:hAnsi="Times New Roman"/>
                <w:lang w:val="uk-UA"/>
              </w:rPr>
              <w:t xml:space="preserve">Використання біогенних </w:t>
            </w:r>
            <w:proofErr w:type="spellStart"/>
            <w:r w:rsidRPr="00500DD6">
              <w:rPr>
                <w:rFonts w:ascii="Times New Roman" w:hAnsi="Times New Roman"/>
                <w:lang w:val="uk-UA"/>
              </w:rPr>
              <w:t>наночастинок</w:t>
            </w:r>
            <w:proofErr w:type="spellEnd"/>
            <w:r w:rsidRPr="00500DD6">
              <w:rPr>
                <w:rFonts w:ascii="Times New Roman" w:hAnsi="Times New Roman"/>
                <w:lang w:val="uk-UA"/>
              </w:rPr>
              <w:t xml:space="preserve"> у тваринництві </w:t>
            </w:r>
          </w:p>
        </w:tc>
        <w:tc>
          <w:tcPr>
            <w:tcW w:w="4111" w:type="dxa"/>
          </w:tcPr>
          <w:p w:rsidR="00DA64F1" w:rsidRPr="00ED01C4" w:rsidRDefault="00DA64F1" w:rsidP="00ED01C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01C4">
              <w:rPr>
                <w:rStyle w:val="5227"/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Вміти використовувати </w:t>
            </w:r>
            <w:r w:rsidR="00ED01C4">
              <w:rPr>
                <w:rStyle w:val="5227"/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потенціал </w:t>
            </w:r>
            <w:proofErr w:type="spellStart"/>
            <w:r w:rsidRPr="00ED01C4">
              <w:rPr>
                <w:rStyle w:val="5227"/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наночасток</w:t>
            </w:r>
            <w:proofErr w:type="spellEnd"/>
            <w:r w:rsidRPr="00ED01C4">
              <w:rPr>
                <w:rStyle w:val="5227"/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металів та неметалів у тваринництві як екологічну </w:t>
            </w:r>
            <w:r w:rsidRPr="00ED01C4">
              <w:rPr>
                <w:rStyle w:val="5227"/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>альтернативу кормовим антибіотикам</w:t>
            </w:r>
            <w:r w:rsidRPr="00ED01C4">
              <w:rPr>
                <w:rStyle w:val="5227"/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задля антибактеріальної дії та підвищення продуктивності тварин, активізації метаболізму шляхом стимулювання діяльності гормонів, індукування синтезу </w:t>
            </w:r>
            <w:proofErr w:type="spellStart"/>
            <w:r w:rsidRPr="00ED01C4">
              <w:rPr>
                <w:rStyle w:val="5227"/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металотіонеїнів</w:t>
            </w:r>
            <w:proofErr w:type="spellEnd"/>
            <w:r w:rsidRPr="00ED01C4">
              <w:rPr>
                <w:rStyle w:val="5227"/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 зростанню коефіцієнту конверсії корму, </w:t>
            </w:r>
            <w:r w:rsidRPr="00ED01C4">
              <w:rPr>
                <w:rFonts w:ascii="Times New Roman" w:hAnsi="Times New Roman"/>
                <w:sz w:val="24"/>
                <w:szCs w:val="24"/>
                <w:lang w:val="uk-UA"/>
              </w:rPr>
              <w:t>мінімізує ризики для навколишнього середовища та здоров’я людини та тварин.</w:t>
            </w:r>
          </w:p>
        </w:tc>
        <w:tc>
          <w:tcPr>
            <w:tcW w:w="1559" w:type="dxa"/>
          </w:tcPr>
          <w:p w:rsidR="00DA64F1" w:rsidRPr="00EF28E6" w:rsidRDefault="00DA64F1" w:rsidP="00ED01C4">
            <w:pPr>
              <w:pStyle w:val="Default"/>
              <w:rPr>
                <w:color w:val="auto"/>
                <w:sz w:val="28"/>
                <w:szCs w:val="28"/>
              </w:rPr>
            </w:pPr>
            <w:r>
              <w:t>Тести, питання, кейси</w:t>
            </w:r>
          </w:p>
        </w:tc>
      </w:tr>
      <w:tr w:rsidR="00DA64F1" w:rsidRPr="005A0B9C" w:rsidTr="00ED01C4">
        <w:tc>
          <w:tcPr>
            <w:tcW w:w="1253" w:type="dxa"/>
          </w:tcPr>
          <w:p w:rsidR="00DA64F1" w:rsidRPr="00EF28E6" w:rsidRDefault="00DA64F1" w:rsidP="00DA64F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F28E6">
              <w:rPr>
                <w:color w:val="auto"/>
                <w:sz w:val="28"/>
                <w:szCs w:val="28"/>
              </w:rPr>
              <w:t>2/2</w:t>
            </w:r>
          </w:p>
        </w:tc>
        <w:tc>
          <w:tcPr>
            <w:tcW w:w="3283" w:type="dxa"/>
          </w:tcPr>
          <w:p w:rsidR="00DA64F1" w:rsidRDefault="00DA64F1" w:rsidP="00ED01C4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</w:pPr>
            <w:r w:rsidRPr="00A625A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Генна інженерія у тваринництві</w:t>
            </w:r>
            <w:r w:rsidRPr="00A625A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 </w:t>
            </w:r>
          </w:p>
          <w:p w:rsidR="00DA64F1" w:rsidRPr="00ED01C4" w:rsidRDefault="00DA64F1" w:rsidP="00ED01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1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Принципи </w:t>
            </w:r>
            <w:r w:rsidR="00ED01C4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ED01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інструменти генної</w:t>
            </w:r>
            <w:r w:rsidR="00ED01C4" w:rsidRPr="00ED01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D01C4">
              <w:rPr>
                <w:rFonts w:ascii="Times New Roman" w:hAnsi="Times New Roman"/>
                <w:sz w:val="24"/>
                <w:szCs w:val="24"/>
                <w:lang w:val="uk-UA"/>
              </w:rPr>
              <w:t>інженерії</w:t>
            </w:r>
          </w:p>
        </w:tc>
        <w:tc>
          <w:tcPr>
            <w:tcW w:w="4111" w:type="dxa"/>
          </w:tcPr>
          <w:p w:rsidR="00DA64F1" w:rsidRPr="00ED01C4" w:rsidRDefault="00DA64F1" w:rsidP="00ED01C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01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Знати</w:t>
            </w:r>
            <w:r w:rsidR="00ED01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D01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основні </w:t>
            </w:r>
            <w:r w:rsidRPr="00ED01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інструменти генної інженерії: ферменти </w:t>
            </w:r>
            <w:proofErr w:type="spellStart"/>
            <w:r w:rsidRPr="00ED01C4">
              <w:rPr>
                <w:rFonts w:ascii="Times New Roman" w:hAnsi="Times New Roman"/>
                <w:sz w:val="24"/>
                <w:szCs w:val="24"/>
                <w:lang w:val="uk-UA"/>
              </w:rPr>
              <w:t>нуклеази</w:t>
            </w:r>
            <w:proofErr w:type="spellEnd"/>
            <w:r w:rsidRPr="00ED01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D01C4">
              <w:rPr>
                <w:rFonts w:ascii="Times New Roman" w:hAnsi="Times New Roman"/>
                <w:sz w:val="24"/>
                <w:szCs w:val="24"/>
                <w:lang w:val="uk-UA"/>
              </w:rPr>
              <w:t>фосфомоноестерази</w:t>
            </w:r>
            <w:proofErr w:type="spellEnd"/>
            <w:r w:rsidRPr="00ED01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D01C4">
              <w:rPr>
                <w:rFonts w:ascii="Times New Roman" w:hAnsi="Times New Roman"/>
                <w:sz w:val="24"/>
                <w:szCs w:val="24"/>
                <w:lang w:val="uk-UA"/>
              </w:rPr>
              <w:t>полінуклеотидкінази</w:t>
            </w:r>
            <w:proofErr w:type="spellEnd"/>
            <w:r w:rsidRPr="00ED01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D01C4">
              <w:rPr>
                <w:rFonts w:ascii="Times New Roman" w:hAnsi="Times New Roman"/>
                <w:sz w:val="24"/>
                <w:szCs w:val="24"/>
                <w:lang w:val="uk-UA"/>
              </w:rPr>
              <w:t>лігази</w:t>
            </w:r>
            <w:proofErr w:type="spellEnd"/>
            <w:r w:rsidRPr="00ED01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D01C4">
              <w:rPr>
                <w:rFonts w:ascii="Times New Roman" w:hAnsi="Times New Roman"/>
                <w:sz w:val="24"/>
                <w:szCs w:val="24"/>
                <w:lang w:val="uk-UA"/>
              </w:rPr>
              <w:t>ДНК-полімерази</w:t>
            </w:r>
            <w:proofErr w:type="spellEnd"/>
            <w:r w:rsidRPr="00ED01C4">
              <w:rPr>
                <w:rFonts w:ascii="Times New Roman" w:hAnsi="Times New Roman"/>
                <w:sz w:val="24"/>
                <w:szCs w:val="24"/>
                <w:lang w:val="uk-UA"/>
              </w:rPr>
              <w:t>, термінальні</w:t>
            </w:r>
            <w:r w:rsidR="00ED01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D01C4">
              <w:rPr>
                <w:rFonts w:ascii="Times New Roman" w:hAnsi="Times New Roman"/>
                <w:sz w:val="24"/>
                <w:szCs w:val="24"/>
                <w:lang w:val="uk-UA"/>
              </w:rPr>
              <w:t>дезоксинуклеотиди</w:t>
            </w:r>
            <w:proofErr w:type="spellEnd"/>
            <w:r w:rsidR="00ED01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D01C4">
              <w:rPr>
                <w:rFonts w:ascii="Times New Roman" w:hAnsi="Times New Roman"/>
                <w:sz w:val="24"/>
                <w:szCs w:val="24"/>
                <w:lang w:val="uk-UA"/>
              </w:rPr>
              <w:t>трансферази</w:t>
            </w:r>
            <w:proofErr w:type="spellEnd"/>
            <w:r w:rsidRPr="00ED01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</w:t>
            </w:r>
            <w:proofErr w:type="spellStart"/>
            <w:r w:rsidRPr="00ED01C4">
              <w:rPr>
                <w:rFonts w:ascii="Times New Roman" w:hAnsi="Times New Roman"/>
                <w:sz w:val="24"/>
                <w:szCs w:val="24"/>
                <w:lang w:val="uk-UA"/>
              </w:rPr>
              <w:t>Володити</w:t>
            </w:r>
            <w:proofErr w:type="spellEnd"/>
            <w:r w:rsidRPr="00ED01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методиками  застосування</w:t>
            </w:r>
            <w:r w:rsidR="00ED01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D01C4">
              <w:rPr>
                <w:rFonts w:ascii="Times New Roman" w:hAnsi="Times New Roman"/>
                <w:sz w:val="24"/>
                <w:szCs w:val="24"/>
                <w:lang w:val="uk-UA"/>
              </w:rPr>
              <w:t>полімеразної</w:t>
            </w:r>
            <w:proofErr w:type="spellEnd"/>
            <w:r w:rsidRPr="00ED01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ланцюгової реакції (ПЛР) у генетичній інженерії. </w:t>
            </w:r>
          </w:p>
        </w:tc>
        <w:tc>
          <w:tcPr>
            <w:tcW w:w="1559" w:type="dxa"/>
          </w:tcPr>
          <w:p w:rsidR="00DA64F1" w:rsidRPr="00EF28E6" w:rsidRDefault="00DA64F1" w:rsidP="00ED01C4">
            <w:pPr>
              <w:pStyle w:val="Default"/>
              <w:rPr>
                <w:color w:val="auto"/>
                <w:sz w:val="28"/>
                <w:szCs w:val="28"/>
              </w:rPr>
            </w:pPr>
            <w:r>
              <w:t>Тести, питання, кейси</w:t>
            </w:r>
          </w:p>
        </w:tc>
      </w:tr>
      <w:tr w:rsidR="00DA64F1" w:rsidRPr="005A0B9C" w:rsidTr="00ED01C4">
        <w:tc>
          <w:tcPr>
            <w:tcW w:w="1253" w:type="dxa"/>
          </w:tcPr>
          <w:p w:rsidR="00DA64F1" w:rsidRPr="00EF28E6" w:rsidRDefault="00DA64F1" w:rsidP="00DA64F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4</w:t>
            </w:r>
            <w:r w:rsidRPr="00EF28E6">
              <w:rPr>
                <w:color w:val="auto"/>
                <w:sz w:val="28"/>
                <w:szCs w:val="28"/>
              </w:rPr>
              <w:t>/</w:t>
            </w: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283" w:type="dxa"/>
          </w:tcPr>
          <w:p w:rsidR="00DA64F1" w:rsidRDefault="00DA64F1" w:rsidP="00ED01C4">
            <w:pPr>
              <w:pStyle w:val="Default"/>
            </w:pPr>
            <w:r w:rsidRPr="00334EEF">
              <w:t>Генно-інженерні тварини. Редагування генів.</w:t>
            </w:r>
          </w:p>
          <w:p w:rsidR="00DA64F1" w:rsidRPr="00334EEF" w:rsidRDefault="00DA64F1" w:rsidP="00ED01C4">
            <w:pPr>
              <w:pStyle w:val="Default"/>
              <w:rPr>
                <w:color w:val="auto"/>
                <w:lang w:eastAsia="ru-RU"/>
              </w:rPr>
            </w:pPr>
            <w:r w:rsidRPr="00334EEF">
              <w:t>Клонування генів</w:t>
            </w:r>
          </w:p>
        </w:tc>
        <w:tc>
          <w:tcPr>
            <w:tcW w:w="4111" w:type="dxa"/>
          </w:tcPr>
          <w:p w:rsidR="00DA64F1" w:rsidRPr="00ED01C4" w:rsidRDefault="00DA64F1" w:rsidP="00ED01C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01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Знати теоретичні основи клонування як частини генно-інженерного процесу, питання редагування генів у сільськогосподарських тварин. Введення молекул ДНК у клітини. Трансформація та </w:t>
            </w:r>
            <w:proofErr w:type="spellStart"/>
            <w:r w:rsidRPr="00ED01C4">
              <w:rPr>
                <w:rFonts w:ascii="Times New Roman" w:hAnsi="Times New Roman"/>
                <w:sz w:val="24"/>
                <w:szCs w:val="24"/>
                <w:lang w:val="uk-UA"/>
              </w:rPr>
              <w:t>трансфекція</w:t>
            </w:r>
            <w:proofErr w:type="spellEnd"/>
            <w:r w:rsidRPr="00ED01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інтактних клітин та їх протопластів. Метод </w:t>
            </w:r>
            <w:proofErr w:type="spellStart"/>
            <w:r w:rsidRPr="00ED01C4">
              <w:rPr>
                <w:rFonts w:ascii="Times New Roman" w:hAnsi="Times New Roman"/>
                <w:sz w:val="24"/>
                <w:szCs w:val="24"/>
                <w:lang w:val="uk-UA"/>
              </w:rPr>
              <w:t>електропорації</w:t>
            </w:r>
            <w:proofErr w:type="spellEnd"/>
            <w:r w:rsidRPr="00ED01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Метод </w:t>
            </w:r>
            <w:proofErr w:type="spellStart"/>
            <w:r w:rsidRPr="00ED01C4">
              <w:rPr>
                <w:rFonts w:ascii="Times New Roman" w:hAnsi="Times New Roman"/>
                <w:sz w:val="24"/>
                <w:szCs w:val="24"/>
                <w:lang w:val="uk-UA"/>
              </w:rPr>
              <w:t>мікроін’єкції</w:t>
            </w:r>
            <w:proofErr w:type="spellEnd"/>
            <w:r w:rsidRPr="00ED01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ДНК для трансформації клітин тварин. </w:t>
            </w:r>
          </w:p>
        </w:tc>
        <w:tc>
          <w:tcPr>
            <w:tcW w:w="1559" w:type="dxa"/>
          </w:tcPr>
          <w:p w:rsidR="00DA64F1" w:rsidRPr="00EF28E6" w:rsidRDefault="00DA64F1" w:rsidP="00ED01C4">
            <w:pPr>
              <w:pStyle w:val="Default"/>
              <w:rPr>
                <w:color w:val="auto"/>
                <w:sz w:val="28"/>
                <w:szCs w:val="28"/>
              </w:rPr>
            </w:pPr>
            <w:r>
              <w:t>Тести, питання, кейси</w:t>
            </w:r>
          </w:p>
        </w:tc>
      </w:tr>
      <w:tr w:rsidR="00DA64F1" w:rsidRPr="005A0B9C" w:rsidTr="00ED01C4">
        <w:tc>
          <w:tcPr>
            <w:tcW w:w="1253" w:type="dxa"/>
          </w:tcPr>
          <w:p w:rsidR="00DA64F1" w:rsidRPr="00E96AEC" w:rsidRDefault="00DA64F1" w:rsidP="00DA64F1">
            <w:pPr>
              <w:pStyle w:val="Default"/>
              <w:jc w:val="center"/>
              <w:rPr>
                <w:color w:val="auto"/>
              </w:rPr>
            </w:pPr>
            <w:r w:rsidRPr="00E96AEC">
              <w:rPr>
                <w:color w:val="auto"/>
              </w:rPr>
              <w:t>4/4</w:t>
            </w:r>
          </w:p>
        </w:tc>
        <w:tc>
          <w:tcPr>
            <w:tcW w:w="3283" w:type="dxa"/>
          </w:tcPr>
          <w:p w:rsidR="00DA64F1" w:rsidRDefault="00DA64F1" w:rsidP="00ED01C4">
            <w:pPr>
              <w:pStyle w:val="Default"/>
            </w:pPr>
            <w:r w:rsidRPr="00E96AEC">
              <w:t>Питання безпеки генетично інженерних сільськогосподарських тварин</w:t>
            </w:r>
          </w:p>
          <w:p w:rsidR="00DA64F1" w:rsidRPr="00ED01C4" w:rsidRDefault="00DA64F1" w:rsidP="00ED01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6AEC">
              <w:rPr>
                <w:rFonts w:ascii="Times New Roman" w:hAnsi="Times New Roman"/>
                <w:sz w:val="24"/>
                <w:szCs w:val="24"/>
                <w:lang w:val="uk-UA"/>
              </w:rPr>
              <w:t>Контроль досліджень у галузі молекулярної біотехнології</w:t>
            </w:r>
          </w:p>
        </w:tc>
        <w:tc>
          <w:tcPr>
            <w:tcW w:w="4111" w:type="dxa"/>
          </w:tcPr>
          <w:p w:rsidR="00DA64F1" w:rsidRPr="00ED01C4" w:rsidRDefault="00DA64F1" w:rsidP="00ED01C4">
            <w:pPr>
              <w:pStyle w:val="Default"/>
              <w:rPr>
                <w:rFonts w:eastAsia="Calibri"/>
                <w:sz w:val="28"/>
                <w:szCs w:val="28"/>
              </w:rPr>
            </w:pPr>
            <w:r w:rsidRPr="00ED01C4">
              <w:t xml:space="preserve">Знати теоретичні основи та практичні аспекти контролю безпеки генно-інженерних сільськогосподарських тварин. Вміти аналізувати результати досліджень з вивільнення генетично-модифікованих організмів у навколишнє середовище. Вміти проводити фаховий аналіз різних </w:t>
            </w:r>
            <w:r w:rsidRPr="00ED01C4">
              <w:rPr>
                <w:spacing w:val="-4"/>
              </w:rPr>
              <w:t>інформаційних джерел щодо політики</w:t>
            </w:r>
            <w:r w:rsidRPr="00ED01C4">
              <w:t xml:space="preserve"> у галузі генної і</w:t>
            </w:r>
            <w:r w:rsidR="00ED01C4">
              <w:t>н</w:t>
            </w:r>
            <w:r w:rsidRPr="00ED01C4">
              <w:t>женерії та ГМО.</w:t>
            </w:r>
          </w:p>
        </w:tc>
        <w:tc>
          <w:tcPr>
            <w:tcW w:w="1559" w:type="dxa"/>
          </w:tcPr>
          <w:p w:rsidR="00DA64F1" w:rsidRPr="00EF28E6" w:rsidRDefault="00DA64F1" w:rsidP="00ED01C4">
            <w:pPr>
              <w:pStyle w:val="Default"/>
              <w:rPr>
                <w:color w:val="auto"/>
                <w:sz w:val="28"/>
                <w:szCs w:val="28"/>
              </w:rPr>
            </w:pPr>
            <w:r>
              <w:t>Презентація лекції, підсумкове тестування</w:t>
            </w:r>
          </w:p>
        </w:tc>
      </w:tr>
    </w:tbl>
    <w:p w:rsidR="00DA64F1" w:rsidRPr="0040589E" w:rsidRDefault="00DA64F1" w:rsidP="00DA64F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64F1" w:rsidRPr="0040589E" w:rsidRDefault="00DA64F1" w:rsidP="00DA64F1">
      <w:pPr>
        <w:pStyle w:val="333-"/>
        <w:rPr>
          <w:rFonts w:ascii="Times New Roman" w:hAnsi="Times New Roman"/>
          <w:caps/>
        </w:rPr>
      </w:pPr>
      <w:r w:rsidRPr="0040589E">
        <w:rPr>
          <w:rFonts w:ascii="Times New Roman" w:hAnsi="Times New Roman"/>
          <w:caps/>
        </w:rPr>
        <w:t>Рекомендовані джерела інформації</w:t>
      </w:r>
    </w:p>
    <w:p w:rsidR="00D35CF5" w:rsidRPr="00D35CF5" w:rsidRDefault="00D35CF5" w:rsidP="00D35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35CF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Основна література</w:t>
      </w:r>
    </w:p>
    <w:p w:rsidR="00D35CF5" w:rsidRPr="00D35CF5" w:rsidRDefault="00D35CF5" w:rsidP="00D35C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65555"/>
          <w:sz w:val="24"/>
          <w:szCs w:val="24"/>
        </w:rPr>
      </w:pPr>
      <w:r w:rsidRPr="00D35CF5">
        <w:rPr>
          <w:rFonts w:ascii="Times New Roman" w:hAnsi="Times New Roman" w:cs="Times New Roman"/>
          <w:color w:val="000000"/>
          <w:sz w:val="24"/>
          <w:szCs w:val="24"/>
        </w:rPr>
        <w:t xml:space="preserve">Огурцов А.Н., </w:t>
      </w:r>
      <w:proofErr w:type="spellStart"/>
      <w:r w:rsidRPr="00D35CF5">
        <w:rPr>
          <w:rFonts w:ascii="Times New Roman" w:hAnsi="Times New Roman" w:cs="Times New Roman"/>
          <w:color w:val="000000"/>
          <w:sz w:val="24"/>
          <w:szCs w:val="24"/>
        </w:rPr>
        <w:t>Близнюк</w:t>
      </w:r>
      <w:proofErr w:type="spellEnd"/>
      <w:r w:rsidRPr="00D35CF5">
        <w:rPr>
          <w:rFonts w:ascii="Times New Roman" w:hAnsi="Times New Roman" w:cs="Times New Roman"/>
          <w:color w:val="000000"/>
          <w:sz w:val="24"/>
          <w:szCs w:val="24"/>
        </w:rPr>
        <w:t xml:space="preserve"> О.Н., </w:t>
      </w:r>
      <w:proofErr w:type="spellStart"/>
      <w:r w:rsidRPr="00D35CF5">
        <w:rPr>
          <w:rFonts w:ascii="Times New Roman" w:hAnsi="Times New Roman" w:cs="Times New Roman"/>
          <w:color w:val="000000"/>
          <w:sz w:val="24"/>
          <w:szCs w:val="24"/>
        </w:rPr>
        <w:t>Масалитина</w:t>
      </w:r>
      <w:proofErr w:type="spellEnd"/>
      <w:r w:rsidRPr="00D35CF5">
        <w:rPr>
          <w:rFonts w:ascii="Times New Roman" w:hAnsi="Times New Roman" w:cs="Times New Roman"/>
          <w:color w:val="000000"/>
          <w:sz w:val="24"/>
          <w:szCs w:val="24"/>
        </w:rPr>
        <w:t xml:space="preserve"> Н.Ю.</w:t>
      </w:r>
      <w:r w:rsidRPr="00D35CF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 Основы генной инженерии и </w:t>
      </w:r>
      <w:proofErr w:type="spellStart"/>
      <w:r w:rsidRPr="00D35CF5">
        <w:rPr>
          <w:rFonts w:ascii="Times New Roman" w:hAnsi="Times New Roman" w:cs="Times New Roman"/>
          <w:iCs/>
          <w:color w:val="000000"/>
          <w:sz w:val="24"/>
          <w:szCs w:val="24"/>
        </w:rPr>
        <w:t>биоинженерии</w:t>
      </w:r>
      <w:proofErr w:type="spellEnd"/>
      <w:proofErr w:type="gramStart"/>
      <w:r w:rsidRPr="00D35CF5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D35CF5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D35CF5">
        <w:rPr>
          <w:rFonts w:ascii="Times New Roman" w:hAnsi="Times New Roman" w:cs="Times New Roman"/>
          <w:color w:val="000000"/>
          <w:sz w:val="24"/>
          <w:szCs w:val="24"/>
        </w:rPr>
        <w:t xml:space="preserve"> в 2-х частях. – </w:t>
      </w:r>
      <w:r w:rsidRPr="00D35CF5">
        <w:rPr>
          <w:rFonts w:ascii="Times New Roman" w:hAnsi="Times New Roman" w:cs="Times New Roman"/>
          <w:iCs/>
          <w:color w:val="000000"/>
          <w:sz w:val="24"/>
          <w:szCs w:val="24"/>
        </w:rPr>
        <w:t>Часть 1. Молекулярные основы генных технологий. – </w:t>
      </w:r>
      <w:r w:rsidRPr="00D35CF5">
        <w:rPr>
          <w:rFonts w:ascii="Times New Roman" w:hAnsi="Times New Roman" w:cs="Times New Roman"/>
          <w:color w:val="000000"/>
          <w:sz w:val="24"/>
          <w:szCs w:val="24"/>
        </w:rPr>
        <w:t>Харьков: НТУ "ХПИ", 2018. – 288 с.</w:t>
      </w:r>
    </w:p>
    <w:p w:rsidR="00D35CF5" w:rsidRPr="00D35CF5" w:rsidRDefault="00D35CF5" w:rsidP="00D35C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65555"/>
          <w:sz w:val="24"/>
          <w:szCs w:val="24"/>
        </w:rPr>
      </w:pPr>
      <w:r w:rsidRPr="00D35CF5">
        <w:rPr>
          <w:rFonts w:ascii="Times New Roman" w:hAnsi="Times New Roman" w:cs="Times New Roman"/>
          <w:color w:val="000000"/>
          <w:sz w:val="24"/>
          <w:szCs w:val="24"/>
        </w:rPr>
        <w:t xml:space="preserve">Огурцов А.Н., </w:t>
      </w:r>
      <w:proofErr w:type="spellStart"/>
      <w:r w:rsidRPr="00D35CF5">
        <w:rPr>
          <w:rFonts w:ascii="Times New Roman" w:hAnsi="Times New Roman" w:cs="Times New Roman"/>
          <w:color w:val="000000"/>
          <w:sz w:val="24"/>
          <w:szCs w:val="24"/>
        </w:rPr>
        <w:t>Близнюк</w:t>
      </w:r>
      <w:proofErr w:type="spellEnd"/>
      <w:r w:rsidRPr="00D35CF5">
        <w:rPr>
          <w:rFonts w:ascii="Times New Roman" w:hAnsi="Times New Roman" w:cs="Times New Roman"/>
          <w:color w:val="000000"/>
          <w:sz w:val="24"/>
          <w:szCs w:val="24"/>
        </w:rPr>
        <w:t xml:space="preserve"> О.Н., </w:t>
      </w:r>
      <w:proofErr w:type="spellStart"/>
      <w:r w:rsidRPr="00D35CF5">
        <w:rPr>
          <w:rFonts w:ascii="Times New Roman" w:hAnsi="Times New Roman" w:cs="Times New Roman"/>
          <w:color w:val="000000"/>
          <w:sz w:val="24"/>
          <w:szCs w:val="24"/>
        </w:rPr>
        <w:t>Масалитина</w:t>
      </w:r>
      <w:proofErr w:type="spellEnd"/>
      <w:r w:rsidRPr="00D35CF5">
        <w:rPr>
          <w:rFonts w:ascii="Times New Roman" w:hAnsi="Times New Roman" w:cs="Times New Roman"/>
          <w:color w:val="000000"/>
          <w:sz w:val="24"/>
          <w:szCs w:val="24"/>
        </w:rPr>
        <w:t xml:space="preserve"> Н.Ю. </w:t>
      </w:r>
      <w:r w:rsidRPr="00D35CF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Основы генной инженерии и </w:t>
      </w:r>
      <w:proofErr w:type="spellStart"/>
      <w:r w:rsidRPr="00D35CF5">
        <w:rPr>
          <w:rFonts w:ascii="Times New Roman" w:hAnsi="Times New Roman" w:cs="Times New Roman"/>
          <w:iCs/>
          <w:color w:val="000000"/>
          <w:sz w:val="24"/>
          <w:szCs w:val="24"/>
        </w:rPr>
        <w:t>биоинженерии</w:t>
      </w:r>
      <w:proofErr w:type="spellEnd"/>
      <w:proofErr w:type="gramStart"/>
      <w:r w:rsidRPr="00D35CF5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D35CF5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D35CF5">
        <w:rPr>
          <w:rFonts w:ascii="Times New Roman" w:hAnsi="Times New Roman" w:cs="Times New Roman"/>
          <w:color w:val="000000"/>
          <w:sz w:val="24"/>
          <w:szCs w:val="24"/>
        </w:rPr>
        <w:t xml:space="preserve"> в 2-х частях. – </w:t>
      </w:r>
      <w:r w:rsidRPr="00D35CF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Часть 2. Теоретические основы </w:t>
      </w:r>
      <w:proofErr w:type="spellStart"/>
      <w:r w:rsidRPr="00D35CF5">
        <w:rPr>
          <w:rFonts w:ascii="Times New Roman" w:hAnsi="Times New Roman" w:cs="Times New Roman"/>
          <w:iCs/>
          <w:color w:val="000000"/>
          <w:sz w:val="24"/>
          <w:szCs w:val="24"/>
        </w:rPr>
        <w:t>биоинженерии</w:t>
      </w:r>
      <w:proofErr w:type="spellEnd"/>
      <w:r w:rsidRPr="00D35CF5">
        <w:rPr>
          <w:rFonts w:ascii="Times New Roman" w:hAnsi="Times New Roman" w:cs="Times New Roman"/>
          <w:iCs/>
          <w:color w:val="000000"/>
          <w:sz w:val="24"/>
          <w:szCs w:val="24"/>
        </w:rPr>
        <w:t>. – </w:t>
      </w:r>
      <w:r w:rsidRPr="00D35CF5">
        <w:rPr>
          <w:rFonts w:ascii="Times New Roman" w:hAnsi="Times New Roman" w:cs="Times New Roman"/>
          <w:color w:val="000000"/>
          <w:sz w:val="24"/>
          <w:szCs w:val="24"/>
        </w:rPr>
        <w:t>Харьков: НТУ "ХПИ", 2018. – 224 с.</w:t>
      </w:r>
    </w:p>
    <w:p w:rsidR="00D35CF5" w:rsidRPr="00D35CF5" w:rsidRDefault="00D35CF5" w:rsidP="00D35C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Огурцов А.Н.</w:t>
      </w:r>
      <w:r w:rsidRPr="00D35CF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Молекулярная биотехнология: Фундаментальные и прикладные аспекты. – </w:t>
      </w:r>
      <w:r w:rsidRPr="00D35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Харьков: НТУ "ХПИ", 2012. – 432 с/ </w:t>
      </w:r>
    </w:p>
    <w:p w:rsidR="00D35CF5" w:rsidRPr="00D35CF5" w:rsidRDefault="00D35CF5" w:rsidP="00D35C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proofErr w:type="spellStart"/>
      <w:r w:rsidRPr="00D35CF5">
        <w:rPr>
          <w:rStyle w:val="fontstyle21"/>
          <w:rFonts w:ascii="Times New Roman" w:hAnsi="Times New Roman" w:cs="Times New Roman"/>
          <w:sz w:val="24"/>
          <w:szCs w:val="24"/>
        </w:rPr>
        <w:t>Глик</w:t>
      </w:r>
      <w:proofErr w:type="spellEnd"/>
      <w:r w:rsidRPr="00D35CF5">
        <w:rPr>
          <w:rStyle w:val="fontstyle21"/>
          <w:rFonts w:ascii="Times New Roman" w:hAnsi="Times New Roman" w:cs="Times New Roman"/>
          <w:sz w:val="24"/>
          <w:szCs w:val="24"/>
        </w:rPr>
        <w:t xml:space="preserve"> Б. Молекулярная биотехнология. Принципы и применение. / </w:t>
      </w:r>
      <w:proofErr w:type="spellStart"/>
      <w:r w:rsidRPr="00D35CF5">
        <w:rPr>
          <w:rStyle w:val="fontstyle21"/>
          <w:rFonts w:ascii="Times New Roman" w:hAnsi="Times New Roman" w:cs="Times New Roman"/>
          <w:sz w:val="24"/>
          <w:szCs w:val="24"/>
        </w:rPr>
        <w:t>Б.Глик</w:t>
      </w:r>
      <w:proofErr w:type="spellEnd"/>
      <w:r w:rsidRPr="00D35CF5">
        <w:rPr>
          <w:rStyle w:val="fontstyle21"/>
          <w:rFonts w:ascii="Times New Roman" w:hAnsi="Times New Roman" w:cs="Times New Roman"/>
          <w:sz w:val="24"/>
          <w:szCs w:val="24"/>
        </w:rPr>
        <w:t>, Дж Пастернак. – М.</w:t>
      </w:r>
      <w:proofErr w:type="gramStart"/>
      <w:r w:rsidRPr="00D35CF5">
        <w:rPr>
          <w:rStyle w:val="fontstyle21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35CF5">
        <w:rPr>
          <w:rStyle w:val="fontstyle21"/>
          <w:rFonts w:ascii="Times New Roman" w:hAnsi="Times New Roman" w:cs="Times New Roman"/>
          <w:sz w:val="24"/>
          <w:szCs w:val="24"/>
        </w:rPr>
        <w:t xml:space="preserve"> Мир, 2002. – 585 с.</w:t>
      </w:r>
    </w:p>
    <w:p w:rsidR="00D35CF5" w:rsidRPr="00D35CF5" w:rsidRDefault="00D35CF5" w:rsidP="00D35C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fontstyle21"/>
          <w:rFonts w:ascii="Times New Roman" w:hAnsi="Times New Roman" w:cs="Times New Roman"/>
          <w:b/>
          <w:sz w:val="24"/>
          <w:szCs w:val="24"/>
        </w:rPr>
      </w:pPr>
      <w:r w:rsidRPr="00D35CF5">
        <w:rPr>
          <w:rStyle w:val="fontstyle01"/>
          <w:rFonts w:ascii="Times New Roman" w:hAnsi="Times New Roman" w:cs="Times New Roman"/>
          <w:b w:val="0"/>
          <w:sz w:val="24"/>
          <w:szCs w:val="24"/>
        </w:rPr>
        <w:t>М</w:t>
      </w:r>
      <w:proofErr w:type="spellStart"/>
      <w:r w:rsidRPr="00D35CF5">
        <w:rPr>
          <w:rStyle w:val="fontstyle01"/>
          <w:rFonts w:ascii="Times New Roman" w:hAnsi="Times New Roman" w:cs="Times New Roman"/>
          <w:b w:val="0"/>
          <w:sz w:val="24"/>
          <w:szCs w:val="24"/>
          <w:lang w:val="uk-UA"/>
        </w:rPr>
        <w:t>етодичні</w:t>
      </w:r>
      <w:proofErr w:type="spellEnd"/>
      <w:r w:rsidRPr="00D35CF5">
        <w:rPr>
          <w:rStyle w:val="fontstyle01"/>
          <w:rFonts w:ascii="Times New Roman" w:hAnsi="Times New Roman" w:cs="Times New Roman"/>
          <w:b w:val="0"/>
          <w:sz w:val="24"/>
          <w:szCs w:val="24"/>
          <w:lang w:val="uk-UA"/>
        </w:rPr>
        <w:t xml:space="preserve"> рекомендації до розділу</w:t>
      </w:r>
      <w:r w:rsidRPr="00D35CF5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«М</w:t>
      </w:r>
      <w:proofErr w:type="spellStart"/>
      <w:r w:rsidRPr="00D35CF5">
        <w:rPr>
          <w:rStyle w:val="fontstyle01"/>
          <w:rFonts w:ascii="Times New Roman" w:hAnsi="Times New Roman" w:cs="Times New Roman"/>
          <w:b w:val="0"/>
          <w:sz w:val="24"/>
          <w:szCs w:val="24"/>
          <w:lang w:val="uk-UA"/>
        </w:rPr>
        <w:t>олекулярна</w:t>
      </w:r>
      <w:proofErr w:type="spellEnd"/>
      <w:r>
        <w:rPr>
          <w:rStyle w:val="fontstyle01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D35CF5">
        <w:rPr>
          <w:rStyle w:val="fontstyle01"/>
          <w:rFonts w:ascii="Times New Roman" w:hAnsi="Times New Roman" w:cs="Times New Roman"/>
          <w:b w:val="0"/>
          <w:sz w:val="24"/>
          <w:szCs w:val="24"/>
          <w:lang w:val="uk-UA"/>
        </w:rPr>
        <w:t>біотехнологія</w:t>
      </w:r>
      <w:r w:rsidRPr="00D35CF5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D35CF5">
        <w:rPr>
          <w:rStyle w:val="fontstyle01"/>
          <w:rFonts w:ascii="Times New Roman" w:hAnsi="Times New Roman" w:cs="Times New Roman"/>
          <w:b w:val="0"/>
          <w:sz w:val="24"/>
          <w:szCs w:val="24"/>
          <w:lang w:val="uk-UA"/>
        </w:rPr>
        <w:t>курсу</w:t>
      </w:r>
      <w:r w:rsidRPr="00D35CF5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«З</w:t>
      </w:r>
      <w:proofErr w:type="spellStart"/>
      <w:r w:rsidRPr="00D35CF5">
        <w:rPr>
          <w:rStyle w:val="fontstyle01"/>
          <w:rFonts w:ascii="Times New Roman" w:hAnsi="Times New Roman" w:cs="Times New Roman"/>
          <w:b w:val="0"/>
          <w:sz w:val="24"/>
          <w:szCs w:val="24"/>
          <w:lang w:val="uk-UA"/>
        </w:rPr>
        <w:t>агальна</w:t>
      </w:r>
      <w:proofErr w:type="spellEnd"/>
      <w:r w:rsidRPr="00D35CF5">
        <w:rPr>
          <w:rStyle w:val="fontstyle01"/>
          <w:rFonts w:ascii="Times New Roman" w:hAnsi="Times New Roman" w:cs="Times New Roman"/>
          <w:b w:val="0"/>
          <w:sz w:val="24"/>
          <w:szCs w:val="24"/>
          <w:lang w:val="uk-UA"/>
        </w:rPr>
        <w:t xml:space="preserve"> біотехнологія</w:t>
      </w:r>
      <w:r w:rsidRPr="00D35CF5">
        <w:rPr>
          <w:rStyle w:val="fontstyle01"/>
          <w:rFonts w:ascii="Times New Roman" w:hAnsi="Times New Roman" w:cs="Times New Roman"/>
          <w:b w:val="0"/>
          <w:sz w:val="24"/>
          <w:szCs w:val="24"/>
        </w:rPr>
        <w:t>”</w:t>
      </w:r>
      <w:proofErr w:type="gramStart"/>
      <w:r w:rsidRPr="00D35CF5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D35CF5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КНУ. Т.Г. </w:t>
      </w:r>
      <w:proofErr w:type="spellStart"/>
      <w:r w:rsidRPr="00D35CF5">
        <w:rPr>
          <w:rStyle w:val="fontstyle01"/>
          <w:rFonts w:ascii="Times New Roman" w:hAnsi="Times New Roman" w:cs="Times New Roman"/>
          <w:b w:val="0"/>
          <w:sz w:val="24"/>
          <w:szCs w:val="24"/>
        </w:rPr>
        <w:t>Шевченка</w:t>
      </w:r>
      <w:proofErr w:type="spellEnd"/>
      <w:r w:rsidRPr="00D35CF5">
        <w:rPr>
          <w:rStyle w:val="fontstyle01"/>
          <w:rFonts w:ascii="Times New Roman" w:hAnsi="Times New Roman" w:cs="Times New Roman"/>
          <w:b w:val="0"/>
          <w:sz w:val="24"/>
          <w:szCs w:val="24"/>
        </w:rPr>
        <w:t>, 2018.</w:t>
      </w:r>
    </w:p>
    <w:p w:rsidR="00D35CF5" w:rsidRPr="00D35CF5" w:rsidRDefault="00D35CF5" w:rsidP="00D35C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en-US"/>
        </w:rPr>
      </w:pPr>
      <w:r w:rsidRPr="00D35CF5">
        <w:rPr>
          <w:rStyle w:val="fontstyle21"/>
          <w:rFonts w:ascii="Times New Roman" w:hAnsi="Times New Roman" w:cs="Times New Roman"/>
          <w:sz w:val="24"/>
          <w:szCs w:val="24"/>
        </w:rPr>
        <w:t xml:space="preserve"> ПЦР «в реальном времени» / за ред. Д. В. Ребриков, Г. А. </w:t>
      </w:r>
      <w:proofErr w:type="spellStart"/>
      <w:r w:rsidRPr="00D35CF5">
        <w:rPr>
          <w:rStyle w:val="fontstyle21"/>
          <w:rFonts w:ascii="Times New Roman" w:hAnsi="Times New Roman" w:cs="Times New Roman"/>
          <w:sz w:val="24"/>
          <w:szCs w:val="24"/>
        </w:rPr>
        <w:t>Саматов</w:t>
      </w:r>
      <w:proofErr w:type="spellEnd"/>
      <w:r w:rsidRPr="00D35CF5">
        <w:rPr>
          <w:rStyle w:val="fontstyle21"/>
          <w:rFonts w:ascii="Times New Roman" w:hAnsi="Times New Roman" w:cs="Times New Roman"/>
          <w:sz w:val="24"/>
          <w:szCs w:val="24"/>
        </w:rPr>
        <w:t>, Д. Ю. Трофимов. – М.</w:t>
      </w:r>
      <w:proofErr w:type="gramStart"/>
      <w:r w:rsidRPr="00D35CF5">
        <w:rPr>
          <w:rStyle w:val="fontstyle21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35CF5">
        <w:rPr>
          <w:rStyle w:val="fontstyle21"/>
          <w:rFonts w:ascii="Times New Roman" w:hAnsi="Times New Roman" w:cs="Times New Roman"/>
          <w:sz w:val="24"/>
          <w:szCs w:val="24"/>
        </w:rPr>
        <w:t xml:space="preserve"> Бином. Лаборатория знаний, 2009. – 202 </w:t>
      </w:r>
      <w:proofErr w:type="gramStart"/>
      <w:r w:rsidRPr="00D35CF5">
        <w:rPr>
          <w:rStyle w:val="fontstyle21"/>
          <w:rFonts w:ascii="Times New Roman" w:hAnsi="Times New Roman" w:cs="Times New Roman"/>
          <w:sz w:val="24"/>
          <w:szCs w:val="24"/>
        </w:rPr>
        <w:t>с</w:t>
      </w:r>
      <w:proofErr w:type="gramEnd"/>
      <w:r w:rsidRPr="00D35CF5">
        <w:rPr>
          <w:rStyle w:val="fontstyle21"/>
          <w:rFonts w:ascii="Times New Roman" w:hAnsi="Times New Roman" w:cs="Times New Roman"/>
          <w:sz w:val="24"/>
          <w:szCs w:val="24"/>
        </w:rPr>
        <w:t xml:space="preserve">. </w:t>
      </w:r>
    </w:p>
    <w:p w:rsidR="00D35CF5" w:rsidRPr="00D35CF5" w:rsidRDefault="00D35CF5" w:rsidP="00D35C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en-US"/>
        </w:rPr>
      </w:pPr>
      <w:r w:rsidRPr="00D35CF5">
        <w:rPr>
          <w:rStyle w:val="fontstyle21"/>
          <w:rFonts w:ascii="Times New Roman" w:hAnsi="Times New Roman" w:cs="Times New Roman"/>
          <w:sz w:val="24"/>
          <w:szCs w:val="24"/>
          <w:lang w:val="en-US"/>
        </w:rPr>
        <w:t xml:space="preserve">A Handbook for Gel Electrophoresis / </w:t>
      </w:r>
      <w:proofErr w:type="spellStart"/>
      <w:r w:rsidRPr="00D35CF5">
        <w:rPr>
          <w:rStyle w:val="fontstyle21"/>
          <w:rFonts w:ascii="Times New Roman" w:hAnsi="Times New Roman" w:cs="Times New Roman"/>
          <w:sz w:val="24"/>
          <w:szCs w:val="24"/>
          <w:lang w:val="en-US"/>
        </w:rPr>
        <w:t>Cambrex</w:t>
      </w:r>
      <w:proofErr w:type="spellEnd"/>
      <w:r w:rsidRPr="00D35CF5">
        <w:rPr>
          <w:rStyle w:val="fontstyle21"/>
          <w:rFonts w:ascii="Times New Roman" w:hAnsi="Times New Roman" w:cs="Times New Roman"/>
          <w:sz w:val="24"/>
          <w:szCs w:val="24"/>
          <w:lang w:val="en-US"/>
        </w:rPr>
        <w:t xml:space="preserve">, 2012. - 143 p. </w:t>
      </w:r>
    </w:p>
    <w:p w:rsidR="00D35CF5" w:rsidRPr="00D35CF5" w:rsidRDefault="00D35CF5" w:rsidP="00D35C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en-US"/>
        </w:rPr>
      </w:pPr>
      <w:r w:rsidRPr="00D35CF5">
        <w:rPr>
          <w:rStyle w:val="fontstyle21"/>
          <w:rFonts w:ascii="Times New Roman" w:hAnsi="Times New Roman" w:cs="Times New Roman"/>
          <w:sz w:val="24"/>
          <w:szCs w:val="24"/>
          <w:lang w:val="en-US"/>
        </w:rPr>
        <w:t xml:space="preserve">Buckingham L. Molecular diagnostics: fundamentals, methods and clinical applications. / L. Buckingham, M. Flaws. – F.A. Davis Company, Philadelphia, 2007 – 479 p. </w:t>
      </w:r>
    </w:p>
    <w:p w:rsidR="00D35CF5" w:rsidRPr="00D35CF5" w:rsidRDefault="00D35CF5" w:rsidP="00D35CF5">
      <w:pPr>
        <w:spacing w:after="0"/>
        <w:jc w:val="both"/>
        <w:rPr>
          <w:rStyle w:val="fontstyle01"/>
          <w:rFonts w:ascii="Times New Roman" w:hAnsi="Times New Roman" w:cs="Times New Roman"/>
          <w:sz w:val="16"/>
          <w:szCs w:val="16"/>
          <w:lang w:val="en-US"/>
        </w:rPr>
      </w:pPr>
    </w:p>
    <w:p w:rsidR="00D35CF5" w:rsidRPr="00D35CF5" w:rsidRDefault="00D35CF5" w:rsidP="00D35CF5">
      <w:pPr>
        <w:spacing w:after="0"/>
        <w:ind w:left="567" w:hanging="425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35CF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Додаткова література:</w:t>
      </w:r>
    </w:p>
    <w:p w:rsidR="00D35CF5" w:rsidRPr="00D35CF5" w:rsidRDefault="00D35CF5" w:rsidP="00D35CF5">
      <w:pPr>
        <w:spacing w:after="0"/>
        <w:ind w:left="567" w:hanging="425"/>
        <w:jc w:val="both"/>
        <w:rPr>
          <w:rStyle w:val="a5"/>
          <w:rFonts w:ascii="Times New Roman" w:eastAsiaTheme="majorEastAsia" w:hAnsi="Times New Roman" w:cs="Times New Roman"/>
          <w:color w:val="auto"/>
          <w:sz w:val="24"/>
          <w:szCs w:val="24"/>
          <w:shd w:val="clear" w:color="auto" w:fill="FFFFFF"/>
          <w:lang w:val="uk-UA"/>
        </w:rPr>
      </w:pPr>
      <w:r w:rsidRPr="00D35CF5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proofErr w:type="spellStart"/>
      <w:r w:rsidRPr="00D35CF5">
        <w:rPr>
          <w:rFonts w:ascii="Times New Roman" w:hAnsi="Times New Roman" w:cs="Times New Roman"/>
          <w:sz w:val="24"/>
          <w:szCs w:val="24"/>
          <w:lang w:val="en-US"/>
        </w:rPr>
        <w:t>Tsekhmistrenko</w:t>
      </w:r>
      <w:proofErr w:type="spellEnd"/>
      <w:r w:rsidRPr="00D35CF5">
        <w:rPr>
          <w:rFonts w:ascii="Times New Roman" w:hAnsi="Times New Roman" w:cs="Times New Roman"/>
          <w:sz w:val="24"/>
          <w:szCs w:val="24"/>
          <w:lang w:val="uk-UA"/>
        </w:rPr>
        <w:t xml:space="preserve"> О.</w:t>
      </w:r>
      <w:r w:rsidRPr="00D35C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35CF5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proofErr w:type="gramStart"/>
      <w:r w:rsidRPr="00D35CF5">
        <w:rPr>
          <w:rFonts w:ascii="Times New Roman" w:hAnsi="Times New Roman" w:cs="Times New Roman"/>
          <w:sz w:val="24"/>
          <w:szCs w:val="24"/>
          <w:lang w:val="en-US"/>
        </w:rPr>
        <w:t>BityutskyV</w:t>
      </w:r>
      <w:proofErr w:type="spellEnd"/>
      <w:r w:rsidRPr="00D35CF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35C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35CF5">
        <w:rPr>
          <w:rFonts w:ascii="Times New Roman" w:hAnsi="Times New Roman" w:cs="Times New Roman"/>
          <w:sz w:val="24"/>
          <w:szCs w:val="24"/>
          <w:lang w:val="uk-UA"/>
        </w:rPr>
        <w:t>.,</w:t>
      </w:r>
      <w:proofErr w:type="gramEnd"/>
      <w:r w:rsidRPr="00D35C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35CF5">
        <w:rPr>
          <w:rFonts w:ascii="Times New Roman" w:hAnsi="Times New Roman" w:cs="Times New Roman"/>
          <w:sz w:val="24"/>
          <w:szCs w:val="24"/>
          <w:lang w:val="en-US"/>
        </w:rPr>
        <w:t>SpyvacM</w:t>
      </w:r>
      <w:proofErr w:type="spellEnd"/>
      <w:r w:rsidRPr="00D35CF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35CF5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35CF5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D35CF5">
        <w:rPr>
          <w:rFonts w:ascii="Times New Roman" w:hAnsi="Times New Roman" w:cs="Times New Roman"/>
          <w:sz w:val="24"/>
          <w:szCs w:val="24"/>
          <w:lang w:val="en-US"/>
        </w:rPr>
        <w:t>TsekhmistrenkoS</w:t>
      </w:r>
      <w:proofErr w:type="spellEnd"/>
      <w:r w:rsidRPr="00D35CF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35C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35CF5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D35CF5">
        <w:rPr>
          <w:rFonts w:ascii="Times New Roman" w:hAnsi="Times New Roman" w:cs="Times New Roman"/>
          <w:sz w:val="24"/>
          <w:szCs w:val="24"/>
          <w:lang w:val="en-US"/>
        </w:rPr>
        <w:t>ShaduraU</w:t>
      </w:r>
      <w:proofErr w:type="spellEnd"/>
      <w:r w:rsidRPr="00D35CF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35CF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35CF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proofErr w:type="gramStart"/>
      <w:r w:rsidRPr="00D35CF5">
        <w:rPr>
          <w:rFonts w:ascii="Times New Roman" w:hAnsi="Times New Roman" w:cs="Times New Roman"/>
          <w:sz w:val="24"/>
          <w:szCs w:val="24"/>
          <w:lang w:val="en-US"/>
        </w:rPr>
        <w:t>Perspectivesofceriumnanoparticlesuseinagriculture</w:t>
      </w:r>
      <w:proofErr w:type="spellEnd"/>
      <w:r w:rsidRPr="00D35CF5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  <w:r w:rsidRPr="00D35CF5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D35CF5">
        <w:rPr>
          <w:rFonts w:ascii="Times New Roman" w:hAnsi="Times New Roman" w:cs="Times New Roman"/>
          <w:sz w:val="24"/>
          <w:szCs w:val="24"/>
          <w:lang w:val="en-US"/>
        </w:rPr>
        <w:t>TheAnimalBiology</w:t>
      </w:r>
      <w:proofErr w:type="spellEnd"/>
      <w:r w:rsidRPr="00D35CF5">
        <w:rPr>
          <w:rFonts w:ascii="Times New Roman" w:hAnsi="Times New Roman" w:cs="Times New Roman"/>
          <w:sz w:val="24"/>
          <w:szCs w:val="24"/>
          <w:lang w:val="uk-UA"/>
        </w:rPr>
        <w:t xml:space="preserve">, 2017, </w:t>
      </w:r>
      <w:proofErr w:type="spellStart"/>
      <w:r w:rsidRPr="00D35CF5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Pr="00D35CF5">
        <w:rPr>
          <w:rFonts w:ascii="Times New Roman" w:hAnsi="Times New Roman" w:cs="Times New Roman"/>
          <w:sz w:val="24"/>
          <w:szCs w:val="24"/>
          <w:lang w:val="uk-UA"/>
        </w:rPr>
        <w:t>.19, №3. – Львів, 2017. – С. 9-18.</w:t>
      </w:r>
      <w:hyperlink r:id="rId10" w:history="1">
        <w:r w:rsidRPr="00D35CF5"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http</w:t>
        </w:r>
        <w:r w:rsidRPr="00D35CF5"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  <w:shd w:val="clear" w:color="auto" w:fill="FFFFFF"/>
          </w:rPr>
          <w:t>://</w:t>
        </w:r>
        <w:proofErr w:type="spellStart"/>
        <w:r w:rsidRPr="00D35CF5"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doi</w:t>
        </w:r>
        <w:proofErr w:type="spellEnd"/>
        <w:r w:rsidRPr="00D35CF5"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Pr="00D35CF5"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org</w:t>
        </w:r>
        <w:r w:rsidRPr="00D35CF5"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  <w:shd w:val="clear" w:color="auto" w:fill="FFFFFF"/>
          </w:rPr>
          <w:t>/10.15407/</w:t>
        </w:r>
        <w:proofErr w:type="spellStart"/>
        <w:r w:rsidRPr="00D35CF5"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animbiol</w:t>
        </w:r>
        <w:proofErr w:type="spellEnd"/>
        <w:r w:rsidRPr="00D35CF5"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  <w:shd w:val="clear" w:color="auto" w:fill="FFFFFF"/>
          </w:rPr>
          <w:t>19.03.009</w:t>
        </w:r>
      </w:hyperlink>
    </w:p>
    <w:p w:rsidR="00D35CF5" w:rsidRPr="00D35CF5" w:rsidRDefault="00D35CF5" w:rsidP="00D35CF5">
      <w:p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CF5">
        <w:rPr>
          <w:rFonts w:ascii="Times New Roman" w:hAnsi="Times New Roman" w:cs="Times New Roman"/>
          <w:sz w:val="24"/>
          <w:szCs w:val="24"/>
          <w:lang w:val="uk-UA"/>
        </w:rPr>
        <w:t xml:space="preserve">10. </w:t>
      </w:r>
      <w:proofErr w:type="spellStart"/>
      <w:r w:rsidRPr="00D35CF5">
        <w:rPr>
          <w:rFonts w:ascii="Times New Roman" w:hAnsi="Times New Roman" w:cs="Times New Roman"/>
          <w:sz w:val="24"/>
          <w:szCs w:val="24"/>
          <w:lang w:val="en-US"/>
        </w:rPr>
        <w:t>Tsekhmistrenko</w:t>
      </w:r>
      <w:proofErr w:type="spellEnd"/>
      <w:r w:rsidRPr="00D35CF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D35C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35CF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35C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35CF5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D35CF5">
        <w:rPr>
          <w:rFonts w:ascii="Times New Roman" w:hAnsi="Times New Roman" w:cs="Times New Roman"/>
          <w:sz w:val="24"/>
          <w:szCs w:val="24"/>
          <w:lang w:val="en-US"/>
        </w:rPr>
        <w:t>Bityutskyy</w:t>
      </w:r>
      <w:proofErr w:type="spellEnd"/>
      <w:r w:rsidRPr="00D35CF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D35CF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35CF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35C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35CF5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D35CF5">
        <w:rPr>
          <w:rFonts w:ascii="Times New Roman" w:hAnsi="Times New Roman" w:cs="Times New Roman"/>
          <w:sz w:val="24"/>
          <w:szCs w:val="24"/>
          <w:lang w:val="en-US"/>
        </w:rPr>
        <w:t>Tsekhmistrenko</w:t>
      </w:r>
      <w:proofErr w:type="spellEnd"/>
      <w:r w:rsidRPr="00D35CF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D35CF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35CF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35C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35CF5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D35CF5">
        <w:rPr>
          <w:rFonts w:ascii="Times New Roman" w:hAnsi="Times New Roman" w:cs="Times New Roman"/>
          <w:sz w:val="24"/>
          <w:szCs w:val="24"/>
          <w:lang w:val="en-US"/>
        </w:rPr>
        <w:t>Polishchuk</w:t>
      </w:r>
      <w:proofErr w:type="spellEnd"/>
      <w:r w:rsidRPr="00D35CF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D35CF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35CF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35CF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35CF5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D35CF5">
        <w:rPr>
          <w:rFonts w:ascii="Times New Roman" w:hAnsi="Times New Roman" w:cs="Times New Roman"/>
          <w:sz w:val="24"/>
          <w:szCs w:val="24"/>
          <w:lang w:val="en-US"/>
        </w:rPr>
        <w:t>Polishchuk</w:t>
      </w:r>
      <w:proofErr w:type="spellEnd"/>
      <w:r w:rsidRPr="00D35CF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D35C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35CF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35CF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35CF5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D35CF5">
        <w:rPr>
          <w:rFonts w:ascii="Times New Roman" w:hAnsi="Times New Roman" w:cs="Times New Roman"/>
          <w:sz w:val="24"/>
          <w:szCs w:val="24"/>
          <w:lang w:val="en-US"/>
        </w:rPr>
        <w:t>Ponomarenko</w:t>
      </w:r>
      <w:proofErr w:type="spellEnd"/>
      <w:r w:rsidRPr="00D35CF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D35CF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35CF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35CF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35CF5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D35CF5">
        <w:rPr>
          <w:rFonts w:ascii="Times New Roman" w:hAnsi="Times New Roman" w:cs="Times New Roman"/>
          <w:sz w:val="24"/>
          <w:szCs w:val="24"/>
          <w:lang w:val="en-US"/>
        </w:rPr>
        <w:t>Melnychenko</w:t>
      </w:r>
      <w:proofErr w:type="spellEnd"/>
      <w:r w:rsidRPr="00D35CF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D35CF5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35CF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35CF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35CF5">
        <w:rPr>
          <w:rFonts w:ascii="Times New Roman" w:hAnsi="Times New Roman" w:cs="Times New Roman"/>
          <w:sz w:val="24"/>
          <w:szCs w:val="24"/>
          <w:lang w:val="uk-UA"/>
        </w:rPr>
        <w:t>., &amp;</w:t>
      </w:r>
      <w:proofErr w:type="spellStart"/>
      <w:r w:rsidRPr="00D35CF5">
        <w:rPr>
          <w:rFonts w:ascii="Times New Roman" w:hAnsi="Times New Roman" w:cs="Times New Roman"/>
          <w:sz w:val="24"/>
          <w:szCs w:val="24"/>
          <w:lang w:val="en-US"/>
        </w:rPr>
        <w:t>Spivak</w:t>
      </w:r>
      <w:proofErr w:type="spellEnd"/>
      <w:r w:rsidRPr="00D35CF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D35CF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35CF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35CF5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35CF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D35CF5">
        <w:rPr>
          <w:rFonts w:ascii="Times New Roman" w:hAnsi="Times New Roman" w:cs="Times New Roman"/>
          <w:sz w:val="24"/>
          <w:szCs w:val="24"/>
          <w:lang w:val="en-US"/>
        </w:rPr>
        <w:t>Enzyme</w:t>
      </w:r>
      <w:r w:rsidRPr="00D35CF5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D35CF5">
        <w:rPr>
          <w:rFonts w:ascii="Times New Roman" w:hAnsi="Times New Roman" w:cs="Times New Roman"/>
          <w:sz w:val="24"/>
          <w:szCs w:val="24"/>
          <w:lang w:val="en-US"/>
        </w:rPr>
        <w:t>likeactivityofnanomaterials</w:t>
      </w:r>
      <w:proofErr w:type="spellEnd"/>
      <w:r w:rsidRPr="00D35CF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proofErr w:type="gramStart"/>
      <w:r w:rsidRPr="00D35CF5">
        <w:rPr>
          <w:rFonts w:ascii="Times New Roman" w:hAnsi="Times New Roman" w:cs="Times New Roman"/>
          <w:sz w:val="24"/>
          <w:szCs w:val="24"/>
          <w:lang w:val="en-US"/>
        </w:rPr>
        <w:t>RegulatoryMechanismsinBiosystems</w:t>
      </w:r>
      <w:proofErr w:type="spellEnd"/>
      <w:r w:rsidRPr="00D35CF5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  <w:r w:rsidRPr="00D35CF5">
        <w:rPr>
          <w:rFonts w:ascii="Times New Roman" w:hAnsi="Times New Roman" w:cs="Times New Roman"/>
          <w:sz w:val="24"/>
          <w:szCs w:val="24"/>
          <w:lang w:val="uk-UA"/>
        </w:rPr>
        <w:t xml:space="preserve"> – 2018. 9(3). – Р. 469–476. </w:t>
      </w:r>
      <w:r w:rsidRPr="00D35CF5">
        <w:rPr>
          <w:rStyle w:val="label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DOI </w:t>
      </w:r>
      <w:hyperlink r:id="rId11" w:history="1">
        <w:r w:rsidRPr="00D35CF5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Pr="00D35CF5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uk-UA"/>
          </w:rPr>
          <w:t>://</w:t>
        </w:r>
        <w:proofErr w:type="spellStart"/>
        <w:r w:rsidRPr="00D35CF5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doi</w:t>
        </w:r>
        <w:proofErr w:type="spellEnd"/>
        <w:r w:rsidRPr="00D35CF5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uk-UA"/>
          </w:rPr>
          <w:t>.</w:t>
        </w:r>
        <w:r w:rsidRPr="00D35CF5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org</w:t>
        </w:r>
        <w:r w:rsidRPr="00D35CF5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uk-UA"/>
          </w:rPr>
          <w:t>/10.15421/021870</w:t>
        </w:r>
      </w:hyperlink>
    </w:p>
    <w:p w:rsidR="00D35CF5" w:rsidRPr="00D35CF5" w:rsidRDefault="00D35CF5" w:rsidP="00D35CF5">
      <w:p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5CF5">
        <w:rPr>
          <w:rStyle w:val="hps"/>
          <w:rFonts w:ascii="Times New Roman" w:hAnsi="Times New Roman" w:cs="Times New Roman"/>
          <w:sz w:val="24"/>
          <w:szCs w:val="24"/>
          <w:lang w:val="uk-UA"/>
        </w:rPr>
        <w:t>11.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35CF5">
        <w:rPr>
          <w:rStyle w:val="hps"/>
          <w:rFonts w:ascii="Times New Roman" w:hAnsi="Times New Roman" w:cs="Times New Roman"/>
          <w:sz w:val="24"/>
          <w:szCs w:val="24"/>
          <w:lang w:val="uk-UA"/>
        </w:rPr>
        <w:t>Bityutskyy</w:t>
      </w:r>
      <w:proofErr w:type="spellEnd"/>
      <w:r w:rsidRPr="00D35CF5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, V., </w:t>
      </w:r>
      <w:proofErr w:type="spellStart"/>
      <w:r w:rsidRPr="00D35CF5">
        <w:rPr>
          <w:rStyle w:val="hps"/>
          <w:rFonts w:ascii="Times New Roman" w:hAnsi="Times New Roman" w:cs="Times New Roman"/>
          <w:sz w:val="24"/>
          <w:szCs w:val="24"/>
          <w:lang w:val="uk-UA"/>
        </w:rPr>
        <w:t>Tsekhmistrenko</w:t>
      </w:r>
      <w:proofErr w:type="spellEnd"/>
      <w:r w:rsidRPr="00D35CF5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, S., </w:t>
      </w:r>
      <w:proofErr w:type="spellStart"/>
      <w:r w:rsidRPr="00D35CF5">
        <w:rPr>
          <w:rStyle w:val="hps"/>
          <w:rFonts w:ascii="Times New Roman" w:hAnsi="Times New Roman" w:cs="Times New Roman"/>
          <w:sz w:val="24"/>
          <w:szCs w:val="24"/>
          <w:lang w:val="uk-UA"/>
        </w:rPr>
        <w:t>Tsekhmistrenko</w:t>
      </w:r>
      <w:proofErr w:type="spellEnd"/>
      <w:r w:rsidRPr="00D35CF5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, O., </w:t>
      </w:r>
      <w:proofErr w:type="spellStart"/>
      <w:r w:rsidRPr="00D35CF5">
        <w:rPr>
          <w:rStyle w:val="hps"/>
          <w:rFonts w:ascii="Times New Roman" w:hAnsi="Times New Roman" w:cs="Times New Roman"/>
          <w:sz w:val="24"/>
          <w:szCs w:val="24"/>
          <w:lang w:val="uk-UA"/>
        </w:rPr>
        <w:t>Melnychenko</w:t>
      </w:r>
      <w:proofErr w:type="spellEnd"/>
      <w:r w:rsidRPr="00D35CF5">
        <w:rPr>
          <w:rStyle w:val="hps"/>
          <w:rFonts w:ascii="Times New Roman" w:hAnsi="Times New Roman" w:cs="Times New Roman"/>
          <w:sz w:val="24"/>
          <w:szCs w:val="24"/>
          <w:lang w:val="uk-UA"/>
        </w:rPr>
        <w:t>, O., &amp;</w:t>
      </w:r>
      <w:proofErr w:type="spellStart"/>
      <w:r w:rsidRPr="00D35CF5">
        <w:rPr>
          <w:rStyle w:val="hps"/>
          <w:rFonts w:ascii="Times New Roman" w:hAnsi="Times New Roman" w:cs="Times New Roman"/>
          <w:sz w:val="24"/>
          <w:szCs w:val="24"/>
          <w:lang w:val="uk-UA"/>
        </w:rPr>
        <w:t>Kharchyshyn</w:t>
      </w:r>
      <w:proofErr w:type="spellEnd"/>
      <w:r w:rsidRPr="00D35CF5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, V. (2019). Effectsofdifferentdietaryseleniumsourcesincludingprobioticsmixtureongrowthperformance, </w:t>
      </w:r>
      <w:proofErr w:type="spellStart"/>
      <w:r w:rsidRPr="00D35CF5">
        <w:rPr>
          <w:rStyle w:val="hps"/>
          <w:rFonts w:ascii="Times New Roman" w:hAnsi="Times New Roman" w:cs="Times New Roman"/>
          <w:sz w:val="24"/>
          <w:szCs w:val="24"/>
          <w:lang w:val="uk-UA"/>
        </w:rPr>
        <w:t>feedutilizationandserumbiochemicalprofileofquails</w:t>
      </w:r>
      <w:proofErr w:type="spellEnd"/>
      <w:r w:rsidRPr="00D35CF5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D35CF5">
        <w:rPr>
          <w:rStyle w:val="hps"/>
          <w:rFonts w:ascii="Times New Roman" w:hAnsi="Times New Roman" w:cs="Times New Roman"/>
          <w:sz w:val="24"/>
          <w:szCs w:val="24"/>
          <w:lang w:val="uk-UA"/>
        </w:rPr>
        <w:lastRenderedPageBreak/>
        <w:t>In</w:t>
      </w:r>
      <w:proofErr w:type="spellEnd"/>
      <w:r w:rsidRPr="00D35CF5">
        <w:rPr>
          <w:rStyle w:val="hps"/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D35CF5">
        <w:rPr>
          <w:rStyle w:val="hps"/>
          <w:rFonts w:ascii="Times New Roman" w:hAnsi="Times New Roman" w:cs="Times New Roman"/>
          <w:sz w:val="24"/>
          <w:szCs w:val="24"/>
          <w:lang w:val="uk-UA"/>
        </w:rPr>
        <w:t>ModernDevelopmentPathsofAgriculturalProduction</w:t>
      </w:r>
      <w:proofErr w:type="spellEnd"/>
      <w:r w:rsidRPr="00D35CF5">
        <w:rPr>
          <w:rStyle w:val="hps"/>
          <w:rFonts w:ascii="Times New Roman" w:hAnsi="Times New Roman" w:cs="Times New Roman"/>
          <w:sz w:val="24"/>
          <w:szCs w:val="24"/>
          <w:lang w:val="uk-UA"/>
        </w:rPr>
        <w:t> (</w:t>
      </w:r>
      <w:proofErr w:type="spellStart"/>
      <w:r w:rsidRPr="00D35CF5">
        <w:rPr>
          <w:rStyle w:val="hps"/>
          <w:rFonts w:ascii="Times New Roman" w:hAnsi="Times New Roman" w:cs="Times New Roman"/>
          <w:sz w:val="24"/>
          <w:szCs w:val="24"/>
          <w:lang w:val="uk-UA"/>
        </w:rPr>
        <w:t>pp</w:t>
      </w:r>
      <w:proofErr w:type="spellEnd"/>
      <w:r w:rsidRPr="00D35CF5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. 623-632). </w:t>
      </w:r>
      <w:proofErr w:type="spellStart"/>
      <w:r w:rsidRPr="00D35CF5">
        <w:rPr>
          <w:rStyle w:val="hps"/>
          <w:rFonts w:ascii="Times New Roman" w:hAnsi="Times New Roman" w:cs="Times New Roman"/>
          <w:sz w:val="24"/>
          <w:szCs w:val="24"/>
          <w:lang w:val="uk-UA"/>
        </w:rPr>
        <w:t>Springer</w:t>
      </w:r>
      <w:proofErr w:type="spellEnd"/>
      <w:r w:rsidRPr="00D35CF5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35CF5">
        <w:rPr>
          <w:rStyle w:val="hps"/>
          <w:rFonts w:ascii="Times New Roman" w:hAnsi="Times New Roman" w:cs="Times New Roman"/>
          <w:sz w:val="24"/>
          <w:szCs w:val="24"/>
          <w:lang w:val="uk-UA"/>
        </w:rPr>
        <w:t>Cham</w:t>
      </w:r>
      <w:proofErr w:type="spellEnd"/>
      <w:r w:rsidRPr="00D35CF5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.  </w:t>
      </w:r>
      <w:r w:rsidRPr="00D35CF5">
        <w:rPr>
          <w:rFonts w:ascii="Times New Roman" w:hAnsi="Times New Roman" w:cs="Times New Roman"/>
          <w:sz w:val="24"/>
          <w:szCs w:val="24"/>
        </w:rPr>
        <w:fldChar w:fldCharType="begin"/>
      </w:r>
      <w:r w:rsidRPr="00D35CF5">
        <w:rPr>
          <w:rFonts w:ascii="Times New Roman" w:hAnsi="Times New Roman" w:cs="Times New Roman"/>
          <w:sz w:val="24"/>
          <w:szCs w:val="24"/>
          <w:lang w:val="en-US"/>
        </w:rPr>
        <w:instrText>HYPERLINK "https://doi.org/10.1007/978-3-030-14918-5_61"</w:instrText>
      </w:r>
      <w:r w:rsidRPr="00D35CF5">
        <w:rPr>
          <w:rFonts w:ascii="Times New Roman" w:hAnsi="Times New Roman" w:cs="Times New Roman"/>
          <w:sz w:val="24"/>
          <w:szCs w:val="24"/>
        </w:rPr>
        <w:fldChar w:fldCharType="separate"/>
      </w:r>
      <w:r w:rsidRPr="00D35CF5">
        <w:rPr>
          <w:rStyle w:val="hps"/>
          <w:rFonts w:ascii="Times New Roman" w:hAnsi="Times New Roman" w:cs="Times New Roman"/>
          <w:sz w:val="24"/>
          <w:szCs w:val="24"/>
          <w:lang w:val="uk-UA"/>
        </w:rPr>
        <w:t>https://doi.org/10.1007/978-3-030-14918-5_61</w:t>
      </w:r>
      <w:r w:rsidRPr="00D35CF5">
        <w:rPr>
          <w:rFonts w:ascii="Times New Roman" w:hAnsi="Times New Roman" w:cs="Times New Roman"/>
          <w:sz w:val="24"/>
          <w:szCs w:val="24"/>
        </w:rPr>
        <w:fldChar w:fldCharType="end"/>
      </w:r>
    </w:p>
    <w:p w:rsidR="00D35CF5" w:rsidRPr="00D35CF5" w:rsidRDefault="00D35CF5" w:rsidP="00D35CF5">
      <w:p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35CF5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D35CF5">
        <w:rPr>
          <w:rFonts w:ascii="Times New Roman" w:hAnsi="Times New Roman" w:cs="Times New Roman"/>
          <w:sz w:val="24"/>
          <w:szCs w:val="24"/>
        </w:rPr>
        <w:t>Tymoshok</w:t>
      </w:r>
      <w:proofErr w:type="spellEnd"/>
      <w:r w:rsidRPr="00D35CF5">
        <w:rPr>
          <w:rFonts w:ascii="Times New Roman" w:hAnsi="Times New Roman" w:cs="Times New Roman"/>
          <w:sz w:val="24"/>
          <w:szCs w:val="24"/>
        </w:rPr>
        <w:t xml:space="preserve">, N. O., </w:t>
      </w:r>
      <w:proofErr w:type="spellStart"/>
      <w:r w:rsidRPr="00D35CF5">
        <w:rPr>
          <w:rFonts w:ascii="Times New Roman" w:hAnsi="Times New Roman" w:cs="Times New Roman"/>
          <w:sz w:val="24"/>
          <w:szCs w:val="24"/>
        </w:rPr>
        <w:t>Kharchuk</w:t>
      </w:r>
      <w:proofErr w:type="spellEnd"/>
      <w:r w:rsidRPr="00D35CF5">
        <w:rPr>
          <w:rFonts w:ascii="Times New Roman" w:hAnsi="Times New Roman" w:cs="Times New Roman"/>
          <w:sz w:val="24"/>
          <w:szCs w:val="24"/>
        </w:rPr>
        <w:t xml:space="preserve">, M. S., </w:t>
      </w:r>
      <w:proofErr w:type="spellStart"/>
      <w:r w:rsidRPr="00D35CF5">
        <w:rPr>
          <w:rFonts w:ascii="Times New Roman" w:hAnsi="Times New Roman" w:cs="Times New Roman"/>
          <w:sz w:val="24"/>
          <w:szCs w:val="24"/>
        </w:rPr>
        <w:t>Kaplunenko</w:t>
      </w:r>
      <w:proofErr w:type="spellEnd"/>
      <w:r w:rsidRPr="00D35CF5">
        <w:rPr>
          <w:rFonts w:ascii="Times New Roman" w:hAnsi="Times New Roman" w:cs="Times New Roman"/>
          <w:sz w:val="24"/>
          <w:szCs w:val="24"/>
        </w:rPr>
        <w:t xml:space="preserve">, V. G., </w:t>
      </w:r>
      <w:proofErr w:type="spellStart"/>
      <w:r w:rsidRPr="00D35CF5">
        <w:rPr>
          <w:rFonts w:ascii="Times New Roman" w:hAnsi="Times New Roman" w:cs="Times New Roman"/>
          <w:sz w:val="24"/>
          <w:szCs w:val="24"/>
        </w:rPr>
        <w:t>Bityutskyy</w:t>
      </w:r>
      <w:proofErr w:type="spellEnd"/>
      <w:r w:rsidRPr="00D35CF5">
        <w:rPr>
          <w:rFonts w:ascii="Times New Roman" w:hAnsi="Times New Roman" w:cs="Times New Roman"/>
          <w:sz w:val="24"/>
          <w:szCs w:val="24"/>
        </w:rPr>
        <w:t xml:space="preserve">, V. S., </w:t>
      </w:r>
      <w:proofErr w:type="spellStart"/>
      <w:r w:rsidRPr="00D35CF5">
        <w:rPr>
          <w:rFonts w:ascii="Times New Roman" w:hAnsi="Times New Roman" w:cs="Times New Roman"/>
          <w:sz w:val="24"/>
          <w:szCs w:val="24"/>
        </w:rPr>
        <w:t>Tsekhmistrenko</w:t>
      </w:r>
      <w:proofErr w:type="spellEnd"/>
      <w:r w:rsidRPr="00D35CF5">
        <w:rPr>
          <w:rFonts w:ascii="Times New Roman" w:hAnsi="Times New Roman" w:cs="Times New Roman"/>
          <w:sz w:val="24"/>
          <w:szCs w:val="24"/>
        </w:rPr>
        <w:t xml:space="preserve">, S. I., </w:t>
      </w:r>
      <w:proofErr w:type="spellStart"/>
      <w:r w:rsidRPr="00D35CF5">
        <w:rPr>
          <w:rFonts w:ascii="Times New Roman" w:hAnsi="Times New Roman" w:cs="Times New Roman"/>
          <w:sz w:val="24"/>
          <w:szCs w:val="24"/>
        </w:rPr>
        <w:t>Tsekhmistrenko</w:t>
      </w:r>
      <w:proofErr w:type="spellEnd"/>
      <w:r w:rsidRPr="00D35CF5">
        <w:rPr>
          <w:rFonts w:ascii="Times New Roman" w:hAnsi="Times New Roman" w:cs="Times New Roman"/>
          <w:sz w:val="24"/>
          <w:szCs w:val="24"/>
        </w:rPr>
        <w:t>, O. S., ... &amp;</w:t>
      </w:r>
      <w:proofErr w:type="spellStart"/>
      <w:r w:rsidRPr="00D35CF5">
        <w:rPr>
          <w:rFonts w:ascii="Times New Roman" w:hAnsi="Times New Roman" w:cs="Times New Roman"/>
          <w:sz w:val="24"/>
          <w:szCs w:val="24"/>
        </w:rPr>
        <w:t>Melnichenko</w:t>
      </w:r>
      <w:proofErr w:type="spellEnd"/>
      <w:r w:rsidRPr="00D35CF5">
        <w:rPr>
          <w:rFonts w:ascii="Times New Roman" w:hAnsi="Times New Roman" w:cs="Times New Roman"/>
          <w:sz w:val="24"/>
          <w:szCs w:val="24"/>
        </w:rPr>
        <w:t xml:space="preserve">, О. М. (2019). </w:t>
      </w:r>
      <w:proofErr w:type="spellStart"/>
      <w:r w:rsidRPr="00D35CF5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D35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F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5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F5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D35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F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5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F5">
        <w:rPr>
          <w:rFonts w:ascii="Times New Roman" w:hAnsi="Times New Roman" w:cs="Times New Roman"/>
          <w:sz w:val="24"/>
          <w:szCs w:val="24"/>
        </w:rPr>
        <w:t>selenium</w:t>
      </w:r>
      <w:proofErr w:type="spellEnd"/>
      <w:r w:rsidRPr="00D35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F5">
        <w:rPr>
          <w:rFonts w:ascii="Times New Roman" w:hAnsi="Times New Roman" w:cs="Times New Roman"/>
          <w:sz w:val="24"/>
          <w:szCs w:val="24"/>
        </w:rPr>
        <w:t>nanoparticles</w:t>
      </w:r>
      <w:proofErr w:type="spellEnd"/>
      <w:r w:rsidRPr="00D35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F5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35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F5">
        <w:rPr>
          <w:rFonts w:ascii="Times New Roman" w:hAnsi="Times New Roman" w:cs="Times New Roman"/>
          <w:sz w:val="24"/>
          <w:szCs w:val="24"/>
        </w:rPr>
        <w:t>Bacillus</w:t>
      </w:r>
      <w:proofErr w:type="spellEnd"/>
      <w:r w:rsidRPr="00D35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F5">
        <w:rPr>
          <w:rFonts w:ascii="Times New Roman" w:hAnsi="Times New Roman" w:cs="Times New Roman"/>
          <w:sz w:val="24"/>
          <w:szCs w:val="24"/>
        </w:rPr>
        <w:t>subtilis</w:t>
      </w:r>
      <w:proofErr w:type="spellEnd"/>
      <w:r w:rsidRPr="00D35CF5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D35CF5">
        <w:rPr>
          <w:rFonts w:ascii="Times New Roman" w:hAnsi="Times New Roman" w:cs="Times New Roman"/>
          <w:sz w:val="24"/>
          <w:szCs w:val="24"/>
        </w:rPr>
        <w:t>Regulatory</w:t>
      </w:r>
      <w:proofErr w:type="spellEnd"/>
      <w:r w:rsidRPr="00D35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F5">
        <w:rPr>
          <w:rFonts w:ascii="Times New Roman" w:hAnsi="Times New Roman" w:cs="Times New Roman"/>
          <w:sz w:val="24"/>
          <w:szCs w:val="24"/>
        </w:rPr>
        <w:t>Mechanisms</w:t>
      </w:r>
      <w:proofErr w:type="spellEnd"/>
      <w:r w:rsidRPr="00D35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F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35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F5">
        <w:rPr>
          <w:rFonts w:ascii="Times New Roman" w:hAnsi="Times New Roman" w:cs="Times New Roman"/>
          <w:sz w:val="24"/>
          <w:szCs w:val="24"/>
        </w:rPr>
        <w:t>Biosystems</w:t>
      </w:r>
      <w:proofErr w:type="spellEnd"/>
      <w:r w:rsidRPr="00D35CF5">
        <w:rPr>
          <w:rFonts w:ascii="Times New Roman" w:hAnsi="Times New Roman" w:cs="Times New Roman"/>
          <w:sz w:val="24"/>
          <w:szCs w:val="24"/>
        </w:rPr>
        <w:t>, 10(4), 544-552.</w:t>
      </w:r>
    </w:p>
    <w:p w:rsidR="00D35CF5" w:rsidRPr="00D35CF5" w:rsidRDefault="00D35CF5" w:rsidP="00D35CF5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CF5">
        <w:rPr>
          <w:rFonts w:ascii="Times New Roman" w:hAnsi="Times New Roman" w:cs="Times New Roman"/>
          <w:sz w:val="24"/>
          <w:szCs w:val="24"/>
        </w:rPr>
        <w:t>13.</w:t>
      </w:r>
      <w:r w:rsidRPr="00D35CF5">
        <w:t xml:space="preserve"> </w:t>
      </w:r>
      <w:r w:rsidRPr="00D35CF5">
        <w:rPr>
          <w:rFonts w:ascii="Times New Roman" w:hAnsi="Times New Roman" w:cs="Times New Roman"/>
          <w:sz w:val="24"/>
          <w:szCs w:val="24"/>
          <w:lang w:val="uk-UA"/>
        </w:rPr>
        <w:t xml:space="preserve">Цехмістренко О.С. </w:t>
      </w:r>
      <w:r w:rsidRPr="00D35C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Використання </w:t>
      </w:r>
      <w:proofErr w:type="spellStart"/>
      <w:r w:rsidRPr="00D35CF5">
        <w:rPr>
          <w:rFonts w:ascii="Times New Roman" w:hAnsi="Times New Roman" w:cs="Times New Roman"/>
          <w:bCs/>
          <w:sz w:val="24"/>
          <w:szCs w:val="24"/>
          <w:lang w:val="uk-UA"/>
        </w:rPr>
        <w:t>наночастинок</w:t>
      </w:r>
      <w:proofErr w:type="spellEnd"/>
      <w:r w:rsidRPr="00D35C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металів та неметалів у птахівництві / </w:t>
      </w:r>
      <w:r w:rsidRPr="00D35CF5">
        <w:rPr>
          <w:rFonts w:ascii="Times New Roman" w:hAnsi="Times New Roman" w:cs="Times New Roman"/>
          <w:sz w:val="24"/>
          <w:szCs w:val="24"/>
          <w:lang w:val="uk-UA"/>
        </w:rPr>
        <w:t xml:space="preserve">Цехмістренко О.С., </w:t>
      </w:r>
      <w:proofErr w:type="spellStart"/>
      <w:r w:rsidRPr="00D35CF5">
        <w:rPr>
          <w:rFonts w:ascii="Times New Roman" w:hAnsi="Times New Roman" w:cs="Times New Roman"/>
          <w:sz w:val="24"/>
          <w:szCs w:val="24"/>
          <w:lang w:val="uk-UA"/>
        </w:rPr>
        <w:t>Бітюцький</w:t>
      </w:r>
      <w:proofErr w:type="spellEnd"/>
      <w:r w:rsidRPr="00D35CF5">
        <w:rPr>
          <w:rFonts w:ascii="Times New Roman" w:hAnsi="Times New Roman" w:cs="Times New Roman"/>
          <w:sz w:val="24"/>
          <w:szCs w:val="24"/>
          <w:lang w:val="uk-UA"/>
        </w:rPr>
        <w:t xml:space="preserve"> В.С., Цехмістренко С.І., Мельниченко О.М., </w:t>
      </w:r>
      <w:proofErr w:type="spellStart"/>
      <w:r w:rsidRPr="00D35CF5">
        <w:rPr>
          <w:rFonts w:ascii="Times New Roman" w:hAnsi="Times New Roman" w:cs="Times New Roman"/>
          <w:sz w:val="24"/>
          <w:szCs w:val="24"/>
          <w:lang w:val="uk-UA"/>
        </w:rPr>
        <w:t>Тимошок</w:t>
      </w:r>
      <w:proofErr w:type="spellEnd"/>
      <w:r w:rsidRPr="00D35CF5">
        <w:rPr>
          <w:rFonts w:ascii="Times New Roman" w:hAnsi="Times New Roman" w:cs="Times New Roman"/>
          <w:sz w:val="24"/>
          <w:szCs w:val="24"/>
          <w:lang w:val="uk-UA"/>
        </w:rPr>
        <w:t xml:space="preserve"> Н.О., Співак М.Я. – Технологія виробництва і переробки продукції тваринництва, № 2, 2019. – Біла Церква, 2019. – С. 113–130. </w:t>
      </w:r>
      <w:r w:rsidRPr="00D35CF5">
        <w:rPr>
          <w:rFonts w:ascii="Times New Roman" w:hAnsi="Times New Roman" w:cs="Times New Roman"/>
          <w:bCs/>
          <w:sz w:val="24"/>
          <w:szCs w:val="24"/>
        </w:rPr>
        <w:t>DOI</w:t>
      </w:r>
      <w:r w:rsidRPr="00D35CF5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D35CF5">
        <w:rPr>
          <w:rFonts w:ascii="Times New Roman" w:hAnsi="Times New Roman" w:cs="Times New Roman"/>
          <w:bCs/>
          <w:sz w:val="24"/>
          <w:szCs w:val="24"/>
        </w:rPr>
        <w:t> </w:t>
      </w:r>
      <w:hyperlink r:id="rId12" w:tgtFrame="_blank" w:history="1">
        <w:r w:rsidRPr="00D35CF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</w:t>
        </w:r>
        <w:r w:rsidRPr="00D35CF5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uk-UA"/>
          </w:rPr>
          <w:t>://</w:t>
        </w:r>
        <w:r w:rsidRPr="00D35CF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doi</w:t>
        </w:r>
        <w:r w:rsidRPr="00D35CF5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uk-UA"/>
          </w:rPr>
          <w:t>.</w:t>
        </w:r>
        <w:r w:rsidRPr="00D35CF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org</w:t>
        </w:r>
        <w:r w:rsidRPr="00D35CF5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uk-UA"/>
          </w:rPr>
          <w:t>/10.33245/2310-9289-2019-150-2-113-130</w:t>
        </w:r>
      </w:hyperlink>
    </w:p>
    <w:p w:rsidR="00D35CF5" w:rsidRPr="00D35CF5" w:rsidRDefault="00D35CF5" w:rsidP="00D3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64F1" w:rsidRPr="0040589E" w:rsidRDefault="00DA64F1" w:rsidP="00DA64F1">
      <w:pPr>
        <w:pStyle w:val="333-"/>
        <w:rPr>
          <w:rFonts w:ascii="Times New Roman" w:hAnsi="Times New Roman"/>
        </w:rPr>
      </w:pPr>
      <w:r w:rsidRPr="0040589E">
        <w:rPr>
          <w:rFonts w:ascii="Times New Roman" w:hAnsi="Times New Roman"/>
        </w:rPr>
        <w:t>ПОЛІТИКА ОЦІНЮВАННЯ</w:t>
      </w:r>
    </w:p>
    <w:p w:rsidR="00DA64F1" w:rsidRPr="00CA3F37" w:rsidRDefault="00DA64F1" w:rsidP="00DA64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3F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Політика щодо </w:t>
      </w:r>
      <w:proofErr w:type="spellStart"/>
      <w:r w:rsidRPr="00CA3F37">
        <w:rPr>
          <w:rFonts w:ascii="Times New Roman" w:hAnsi="Times New Roman" w:cs="Times New Roman"/>
          <w:b/>
          <w:sz w:val="24"/>
          <w:szCs w:val="24"/>
          <w:lang w:val="uk-UA"/>
        </w:rPr>
        <w:t>дедлайнів</w:t>
      </w:r>
      <w:proofErr w:type="spellEnd"/>
      <w:r w:rsidRPr="00CA3F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перескладання</w:t>
      </w:r>
      <w:r w:rsidRPr="00CA3F37">
        <w:rPr>
          <w:rFonts w:ascii="Times New Roman" w:hAnsi="Times New Roman" w:cs="Times New Roman"/>
          <w:sz w:val="24"/>
          <w:szCs w:val="24"/>
          <w:lang w:val="uk-UA"/>
        </w:rPr>
        <w:t xml:space="preserve">: Письмові роботи, надані з порушенням термінів без поважних причин, оцінюються на нижчу оцінку (- 10 балів). </w:t>
      </w:r>
    </w:p>
    <w:p w:rsidR="00DA64F1" w:rsidRPr="00CA3F37" w:rsidRDefault="00DA64F1" w:rsidP="00DA64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3F37">
        <w:rPr>
          <w:rFonts w:ascii="Times New Roman" w:hAnsi="Times New Roman" w:cs="Times New Roman"/>
          <w:b/>
          <w:sz w:val="24"/>
          <w:szCs w:val="24"/>
          <w:lang w:val="uk-UA"/>
        </w:rPr>
        <w:t>Політика щодо академічної доброчесності:</w:t>
      </w:r>
      <w:r w:rsidRPr="00CA3F37">
        <w:rPr>
          <w:rFonts w:ascii="Times New Roman" w:hAnsi="Times New Roman" w:cs="Times New Roman"/>
          <w:sz w:val="24"/>
          <w:szCs w:val="24"/>
          <w:lang w:val="uk-UA"/>
        </w:rPr>
        <w:t xml:space="preserve"> Письмові роботи підлягають перевірці на наявність плагіату та допускаються до захисту з коректними текстовими запозиченнями (не більше 20%). Використання друкованих і електронних джерел інформації під час складання модулів та підсумкового заліку заборонено.</w:t>
      </w:r>
    </w:p>
    <w:p w:rsidR="00DA64F1" w:rsidRPr="00CA3F37" w:rsidRDefault="00DA64F1" w:rsidP="00DA64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3F37">
        <w:rPr>
          <w:rFonts w:ascii="Times New Roman" w:hAnsi="Times New Roman" w:cs="Times New Roman"/>
          <w:b/>
          <w:sz w:val="24"/>
          <w:szCs w:val="24"/>
          <w:lang w:val="uk-UA"/>
        </w:rPr>
        <w:t>Політика щодо відвідування:</w:t>
      </w:r>
      <w:r w:rsidRPr="00CA3F37">
        <w:rPr>
          <w:rFonts w:ascii="Times New Roman" w:hAnsi="Times New Roman" w:cs="Times New Roman"/>
          <w:sz w:val="24"/>
          <w:szCs w:val="24"/>
          <w:lang w:val="uk-UA"/>
        </w:rPr>
        <w:t xml:space="preserve"> Відвідування занять є обов’язковим компонентом оцінювання. За об’єктивних причин (наприклад, хвороба, міжнародне стажування) навчання може відбуватись в он-лайн формі за погодженням із гарантом програми.</w:t>
      </w:r>
    </w:p>
    <w:p w:rsidR="00DA64F1" w:rsidRPr="00CA3F37" w:rsidRDefault="00DA64F1" w:rsidP="00DA64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3F37">
        <w:rPr>
          <w:rFonts w:ascii="Times New Roman" w:hAnsi="Times New Roman" w:cs="Times New Roman"/>
          <w:b/>
          <w:sz w:val="24"/>
          <w:szCs w:val="24"/>
          <w:lang w:val="uk-UA"/>
        </w:rPr>
        <w:t>Політика щодо виконання завдань</w:t>
      </w:r>
      <w:r w:rsidRPr="00CA3F37">
        <w:rPr>
          <w:rFonts w:ascii="Times New Roman" w:hAnsi="Times New Roman" w:cs="Times New Roman"/>
          <w:sz w:val="24"/>
          <w:szCs w:val="24"/>
          <w:lang w:val="uk-UA"/>
        </w:rPr>
        <w:t>: позитивно оцінюється відповідальність, старанність, креативність, фундаментальність.</w:t>
      </w:r>
    </w:p>
    <w:p w:rsidR="00DA64F1" w:rsidRPr="00D35CF5" w:rsidRDefault="00DA64F1" w:rsidP="00DA64F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64F1" w:rsidRPr="0040589E" w:rsidRDefault="00DA64F1" w:rsidP="00DA64F1">
      <w:pPr>
        <w:pStyle w:val="333-"/>
        <w:rPr>
          <w:rFonts w:ascii="Times New Roman" w:hAnsi="Times New Roman"/>
        </w:rPr>
      </w:pPr>
      <w:r w:rsidRPr="0040589E">
        <w:rPr>
          <w:rFonts w:ascii="Times New Roman" w:hAnsi="Times New Roman"/>
        </w:rPr>
        <w:t>КРИТЕРІЇ ОЦІНЮВАННЯ</w:t>
      </w:r>
    </w:p>
    <w:p w:rsidR="00DA64F1" w:rsidRPr="00CA3F37" w:rsidRDefault="00DA64F1" w:rsidP="00DA64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3F37">
        <w:rPr>
          <w:rFonts w:ascii="Times New Roman" w:hAnsi="Times New Roman" w:cs="Times New Roman"/>
          <w:sz w:val="24"/>
          <w:szCs w:val="24"/>
          <w:lang w:val="uk-UA"/>
        </w:rPr>
        <w:t>Підсумковий бал (за 100-бальною шкалою) визначається як середньозважена величина, залежно від питомої ваги кожної складової залікового кредиту:</w:t>
      </w:r>
    </w:p>
    <w:p w:rsidR="00DA64F1" w:rsidRPr="00CA3F37" w:rsidRDefault="00DA64F1" w:rsidP="00DA64F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3F37">
        <w:rPr>
          <w:rFonts w:ascii="Times New Roman" w:hAnsi="Times New Roman" w:cs="Times New Roman"/>
          <w:sz w:val="24"/>
          <w:szCs w:val="24"/>
          <w:lang w:val="uk-UA"/>
        </w:rPr>
        <w:t xml:space="preserve">Структурні елементи: Питома вага, % </w:t>
      </w:r>
    </w:p>
    <w:p w:rsidR="00DA64F1" w:rsidRPr="00CA3F37" w:rsidRDefault="00DA64F1" w:rsidP="00DA6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3F37">
        <w:rPr>
          <w:rFonts w:ascii="Times New Roman" w:hAnsi="Times New Roman" w:cs="Times New Roman"/>
          <w:sz w:val="24"/>
          <w:szCs w:val="24"/>
          <w:lang w:val="uk-UA"/>
        </w:rPr>
        <w:t xml:space="preserve">Поточне опитування, тестування, кейси – заліковий модуль </w:t>
      </w:r>
      <w:r>
        <w:rPr>
          <w:rFonts w:ascii="Times New Roman" w:hAnsi="Times New Roman" w:cs="Times New Roman"/>
          <w:sz w:val="24"/>
          <w:szCs w:val="24"/>
          <w:lang w:val="uk-UA"/>
        </w:rPr>
        <w:t>1                       20</w:t>
      </w:r>
    </w:p>
    <w:p w:rsidR="00DA64F1" w:rsidRPr="00CA3F37" w:rsidRDefault="00DA64F1" w:rsidP="00DA6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3F37">
        <w:rPr>
          <w:rFonts w:ascii="Times New Roman" w:hAnsi="Times New Roman" w:cs="Times New Roman"/>
          <w:sz w:val="24"/>
          <w:szCs w:val="24"/>
          <w:lang w:val="uk-UA"/>
        </w:rPr>
        <w:t>Поточне опитування, тестування, кейси – заліковий мо</w:t>
      </w:r>
      <w:r>
        <w:rPr>
          <w:rFonts w:ascii="Times New Roman" w:hAnsi="Times New Roman" w:cs="Times New Roman"/>
          <w:sz w:val="24"/>
          <w:szCs w:val="24"/>
          <w:lang w:val="uk-UA"/>
        </w:rPr>
        <w:t>дуль 2                       20</w:t>
      </w:r>
    </w:p>
    <w:p w:rsidR="00DA64F1" w:rsidRPr="00CA3F37" w:rsidRDefault="00DA64F1" w:rsidP="00DA6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3F37">
        <w:rPr>
          <w:rFonts w:ascii="Times New Roman" w:hAnsi="Times New Roman" w:cs="Times New Roman"/>
          <w:sz w:val="24"/>
          <w:szCs w:val="24"/>
          <w:lang w:val="uk-UA"/>
        </w:rPr>
        <w:t>Поточне опитування, тестування, кейси – заліковий мо</w:t>
      </w:r>
      <w:r>
        <w:rPr>
          <w:rFonts w:ascii="Times New Roman" w:hAnsi="Times New Roman" w:cs="Times New Roman"/>
          <w:sz w:val="24"/>
          <w:szCs w:val="24"/>
          <w:lang w:val="uk-UA"/>
        </w:rPr>
        <w:t>дуль 3                       20</w:t>
      </w:r>
    </w:p>
    <w:p w:rsidR="00DA64F1" w:rsidRPr="00CA3F37" w:rsidRDefault="00DA64F1" w:rsidP="00DA6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3F37">
        <w:rPr>
          <w:rFonts w:ascii="Times New Roman" w:hAnsi="Times New Roman" w:cs="Times New Roman"/>
          <w:sz w:val="24"/>
          <w:szCs w:val="24"/>
          <w:lang w:val="uk-UA"/>
        </w:rPr>
        <w:t xml:space="preserve">Комплексне практичне індивідуальне завдання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A3F3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40</w:t>
      </w:r>
    </w:p>
    <w:p w:rsidR="00DA64F1" w:rsidRPr="00D35CF5" w:rsidRDefault="00DA64F1" w:rsidP="00DA6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64F1" w:rsidRPr="0040589E" w:rsidRDefault="00DA64F1" w:rsidP="00DA64F1">
      <w:pPr>
        <w:pStyle w:val="333-"/>
        <w:rPr>
          <w:rFonts w:ascii="Times New Roman" w:hAnsi="Times New Roman"/>
        </w:rPr>
      </w:pPr>
      <w:r w:rsidRPr="0040589E">
        <w:rPr>
          <w:rFonts w:ascii="Times New Roman" w:hAnsi="Times New Roman"/>
        </w:rPr>
        <w:t>ШКАЛА ОЦІНЮВАННЯ: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119"/>
        <w:gridCol w:w="4358"/>
      </w:tblGrid>
      <w:tr w:rsidR="00DA64F1" w:rsidTr="00750C84">
        <w:tc>
          <w:tcPr>
            <w:tcW w:w="2943" w:type="dxa"/>
          </w:tcPr>
          <w:p w:rsidR="00DA64F1" w:rsidRDefault="00DA64F1" w:rsidP="00750C84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шкалою університету</w:t>
            </w:r>
          </w:p>
        </w:tc>
        <w:tc>
          <w:tcPr>
            <w:tcW w:w="3119" w:type="dxa"/>
          </w:tcPr>
          <w:p w:rsidR="00DA64F1" w:rsidRDefault="00DA64F1" w:rsidP="00750C84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  <w:tc>
          <w:tcPr>
            <w:tcW w:w="4358" w:type="dxa"/>
          </w:tcPr>
          <w:p w:rsidR="00DA64F1" w:rsidRDefault="00DA64F1" w:rsidP="00750C84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шкалою </w:t>
            </w:r>
            <w:r w:rsidRPr="0083194D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</w:tr>
      <w:tr w:rsidR="00DA64F1" w:rsidTr="00750C84">
        <w:tc>
          <w:tcPr>
            <w:tcW w:w="2943" w:type="dxa"/>
          </w:tcPr>
          <w:p w:rsidR="00DA64F1" w:rsidRDefault="00DA64F1" w:rsidP="00750C84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3119" w:type="dxa"/>
          </w:tcPr>
          <w:p w:rsidR="00DA64F1" w:rsidRDefault="00DA64F1" w:rsidP="00750C84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4358" w:type="dxa"/>
          </w:tcPr>
          <w:p w:rsidR="00DA64F1" w:rsidRDefault="00DA64F1" w:rsidP="00750C84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(відмінно)</w:t>
            </w:r>
          </w:p>
        </w:tc>
      </w:tr>
      <w:tr w:rsidR="00DA64F1" w:rsidTr="00750C84">
        <w:tc>
          <w:tcPr>
            <w:tcW w:w="2943" w:type="dxa"/>
          </w:tcPr>
          <w:p w:rsidR="00DA64F1" w:rsidRDefault="00DA64F1" w:rsidP="00750C84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85-89</w:t>
            </w:r>
          </w:p>
        </w:tc>
        <w:tc>
          <w:tcPr>
            <w:tcW w:w="3119" w:type="dxa"/>
          </w:tcPr>
          <w:p w:rsidR="00DA64F1" w:rsidRDefault="00DA64F1" w:rsidP="00750C84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4358" w:type="dxa"/>
          </w:tcPr>
          <w:p w:rsidR="00DA64F1" w:rsidRDefault="00DA64F1" w:rsidP="00750C84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(дуже </w:t>
            </w:r>
            <w:proofErr w:type="gramStart"/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  <w:proofErr w:type="gramEnd"/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DA64F1" w:rsidTr="00750C84">
        <w:tc>
          <w:tcPr>
            <w:tcW w:w="2943" w:type="dxa"/>
          </w:tcPr>
          <w:p w:rsidR="00DA64F1" w:rsidRDefault="00DA64F1" w:rsidP="00750C84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75-84</w:t>
            </w:r>
          </w:p>
        </w:tc>
        <w:tc>
          <w:tcPr>
            <w:tcW w:w="3119" w:type="dxa"/>
          </w:tcPr>
          <w:p w:rsidR="00DA64F1" w:rsidRDefault="00DA64F1" w:rsidP="00750C84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4358" w:type="dxa"/>
          </w:tcPr>
          <w:p w:rsidR="00DA64F1" w:rsidRDefault="00DA64F1" w:rsidP="00750C84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gramStart"/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  <w:proofErr w:type="gramEnd"/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DA64F1" w:rsidTr="00750C84">
        <w:tc>
          <w:tcPr>
            <w:tcW w:w="2943" w:type="dxa"/>
          </w:tcPr>
          <w:p w:rsidR="00DA64F1" w:rsidRDefault="00DA64F1" w:rsidP="00750C84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65-74</w:t>
            </w:r>
          </w:p>
        </w:tc>
        <w:tc>
          <w:tcPr>
            <w:tcW w:w="3119" w:type="dxa"/>
          </w:tcPr>
          <w:p w:rsidR="00DA64F1" w:rsidRDefault="00DA64F1" w:rsidP="00750C84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4358" w:type="dxa"/>
          </w:tcPr>
          <w:p w:rsidR="00DA64F1" w:rsidRDefault="00DA64F1" w:rsidP="00750C84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(задовільно)</w:t>
            </w:r>
          </w:p>
        </w:tc>
      </w:tr>
      <w:tr w:rsidR="00DA64F1" w:rsidTr="00750C84">
        <w:tc>
          <w:tcPr>
            <w:tcW w:w="2943" w:type="dxa"/>
          </w:tcPr>
          <w:p w:rsidR="00DA64F1" w:rsidRDefault="00DA64F1" w:rsidP="00750C84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60-64</w:t>
            </w:r>
          </w:p>
        </w:tc>
        <w:tc>
          <w:tcPr>
            <w:tcW w:w="3119" w:type="dxa"/>
          </w:tcPr>
          <w:p w:rsidR="00DA64F1" w:rsidRDefault="00DA64F1" w:rsidP="00750C84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4358" w:type="dxa"/>
          </w:tcPr>
          <w:p w:rsidR="00DA64F1" w:rsidRDefault="00DA64F1" w:rsidP="00750C84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(достатньо)</w:t>
            </w:r>
          </w:p>
        </w:tc>
      </w:tr>
      <w:tr w:rsidR="00DA64F1" w:rsidTr="00750C84">
        <w:tc>
          <w:tcPr>
            <w:tcW w:w="2943" w:type="dxa"/>
          </w:tcPr>
          <w:p w:rsidR="00DA64F1" w:rsidRDefault="00DA64F1" w:rsidP="00750C84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3119" w:type="dxa"/>
          </w:tcPr>
          <w:p w:rsidR="00DA64F1" w:rsidRDefault="00DA64F1" w:rsidP="00750C84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</w:tc>
        <w:tc>
          <w:tcPr>
            <w:tcW w:w="4358" w:type="dxa"/>
          </w:tcPr>
          <w:p w:rsidR="00DA64F1" w:rsidRDefault="00DA64F1" w:rsidP="00750C84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</w:rPr>
              <w:t>FX</w:t>
            </w: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(незадовільно з можливістю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повторного складання)</w:t>
            </w:r>
          </w:p>
        </w:tc>
      </w:tr>
      <w:tr w:rsidR="00DA64F1" w:rsidTr="00750C84">
        <w:tc>
          <w:tcPr>
            <w:tcW w:w="2943" w:type="dxa"/>
          </w:tcPr>
          <w:p w:rsidR="00DA64F1" w:rsidRDefault="00DA64F1" w:rsidP="00750C84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3119" w:type="dxa"/>
          </w:tcPr>
          <w:p w:rsidR="00DA64F1" w:rsidRDefault="00DA64F1" w:rsidP="00750C84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</w:tc>
        <w:tc>
          <w:tcPr>
            <w:tcW w:w="4358" w:type="dxa"/>
          </w:tcPr>
          <w:p w:rsidR="00DA64F1" w:rsidRDefault="00DA64F1" w:rsidP="00750C84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(незадовільно </w:t>
            </w:r>
            <w:proofErr w:type="gramStart"/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обов</w:t>
            </w:r>
            <w:proofErr w:type="gramEnd"/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’язковим повторним курсом)</w:t>
            </w:r>
          </w:p>
        </w:tc>
      </w:tr>
    </w:tbl>
    <w:p w:rsidR="00D03C45" w:rsidRDefault="00D03C45" w:rsidP="00D35CF5">
      <w:pPr>
        <w:spacing w:after="0" w:line="240" w:lineRule="auto"/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lang w:val="uk-UA" w:eastAsia="ru-RU"/>
        </w:rPr>
      </w:pPr>
    </w:p>
    <w:sectPr w:rsidR="00D03C45" w:rsidSect="00DA64F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84547"/>
    <w:multiLevelType w:val="hybridMultilevel"/>
    <w:tmpl w:val="0CC66666"/>
    <w:lvl w:ilvl="0" w:tplc="F72E400E">
      <w:start w:val="1"/>
      <w:numFmt w:val="decimal"/>
      <w:lvlText w:val="%1."/>
      <w:lvlJc w:val="left"/>
      <w:pPr>
        <w:ind w:left="983" w:hanging="361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uk-UA" w:eastAsia="uk-UA" w:bidi="uk-UA"/>
      </w:rPr>
    </w:lvl>
    <w:lvl w:ilvl="1" w:tplc="EE56187C">
      <w:numFmt w:val="bullet"/>
      <w:lvlText w:val="•"/>
      <w:lvlJc w:val="left"/>
      <w:pPr>
        <w:ind w:left="2010" w:hanging="361"/>
      </w:pPr>
      <w:rPr>
        <w:rFonts w:hint="default"/>
        <w:lang w:val="uk-UA" w:eastAsia="uk-UA" w:bidi="uk-UA"/>
      </w:rPr>
    </w:lvl>
    <w:lvl w:ilvl="2" w:tplc="B38A3A1A">
      <w:numFmt w:val="bullet"/>
      <w:lvlText w:val="•"/>
      <w:lvlJc w:val="left"/>
      <w:pPr>
        <w:ind w:left="3041" w:hanging="361"/>
      </w:pPr>
      <w:rPr>
        <w:rFonts w:hint="default"/>
        <w:lang w:val="uk-UA" w:eastAsia="uk-UA" w:bidi="uk-UA"/>
      </w:rPr>
    </w:lvl>
    <w:lvl w:ilvl="3" w:tplc="55B8EFDC">
      <w:numFmt w:val="bullet"/>
      <w:lvlText w:val="•"/>
      <w:lvlJc w:val="left"/>
      <w:pPr>
        <w:ind w:left="4071" w:hanging="361"/>
      </w:pPr>
      <w:rPr>
        <w:rFonts w:hint="default"/>
        <w:lang w:val="uk-UA" w:eastAsia="uk-UA" w:bidi="uk-UA"/>
      </w:rPr>
    </w:lvl>
    <w:lvl w:ilvl="4" w:tplc="5EC87704">
      <w:numFmt w:val="bullet"/>
      <w:lvlText w:val="•"/>
      <w:lvlJc w:val="left"/>
      <w:pPr>
        <w:ind w:left="5102" w:hanging="361"/>
      </w:pPr>
      <w:rPr>
        <w:rFonts w:hint="default"/>
        <w:lang w:val="uk-UA" w:eastAsia="uk-UA" w:bidi="uk-UA"/>
      </w:rPr>
    </w:lvl>
    <w:lvl w:ilvl="5" w:tplc="6484800E">
      <w:numFmt w:val="bullet"/>
      <w:lvlText w:val="•"/>
      <w:lvlJc w:val="left"/>
      <w:pPr>
        <w:ind w:left="6133" w:hanging="361"/>
      </w:pPr>
      <w:rPr>
        <w:rFonts w:hint="default"/>
        <w:lang w:val="uk-UA" w:eastAsia="uk-UA" w:bidi="uk-UA"/>
      </w:rPr>
    </w:lvl>
    <w:lvl w:ilvl="6" w:tplc="11B245F2">
      <w:numFmt w:val="bullet"/>
      <w:lvlText w:val="•"/>
      <w:lvlJc w:val="left"/>
      <w:pPr>
        <w:ind w:left="7163" w:hanging="361"/>
      </w:pPr>
      <w:rPr>
        <w:rFonts w:hint="default"/>
        <w:lang w:val="uk-UA" w:eastAsia="uk-UA" w:bidi="uk-UA"/>
      </w:rPr>
    </w:lvl>
    <w:lvl w:ilvl="7" w:tplc="CDD28D9C">
      <w:numFmt w:val="bullet"/>
      <w:lvlText w:val="•"/>
      <w:lvlJc w:val="left"/>
      <w:pPr>
        <w:ind w:left="8194" w:hanging="361"/>
      </w:pPr>
      <w:rPr>
        <w:rFonts w:hint="default"/>
        <w:lang w:val="uk-UA" w:eastAsia="uk-UA" w:bidi="uk-UA"/>
      </w:rPr>
    </w:lvl>
    <w:lvl w:ilvl="8" w:tplc="18D63CF2">
      <w:numFmt w:val="bullet"/>
      <w:lvlText w:val="•"/>
      <w:lvlJc w:val="left"/>
      <w:pPr>
        <w:ind w:left="9225" w:hanging="361"/>
      </w:pPr>
      <w:rPr>
        <w:rFonts w:hint="default"/>
        <w:lang w:val="uk-UA" w:eastAsia="uk-UA" w:bidi="uk-UA"/>
      </w:rPr>
    </w:lvl>
  </w:abstractNum>
  <w:abstractNum w:abstractNumId="1">
    <w:nsid w:val="38277CC0"/>
    <w:multiLevelType w:val="hybridMultilevel"/>
    <w:tmpl w:val="6FE4F81A"/>
    <w:lvl w:ilvl="0" w:tplc="90C6760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52A1"/>
    <w:rsid w:val="00127DD2"/>
    <w:rsid w:val="00140441"/>
    <w:rsid w:val="00191A26"/>
    <w:rsid w:val="0026765F"/>
    <w:rsid w:val="00345181"/>
    <w:rsid w:val="003D43F6"/>
    <w:rsid w:val="006E629C"/>
    <w:rsid w:val="0093762C"/>
    <w:rsid w:val="00BE28FF"/>
    <w:rsid w:val="00BE52A1"/>
    <w:rsid w:val="00D03C45"/>
    <w:rsid w:val="00D35CF5"/>
    <w:rsid w:val="00D964B5"/>
    <w:rsid w:val="00DA64F1"/>
    <w:rsid w:val="00ED0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D43F6"/>
    <w:pPr>
      <w:ind w:left="720"/>
      <w:contextualSpacing/>
    </w:pPr>
  </w:style>
  <w:style w:type="table" w:styleId="a4">
    <w:name w:val="Table Grid"/>
    <w:basedOn w:val="a1"/>
    <w:uiPriority w:val="59"/>
    <w:rsid w:val="00BE5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52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tlid-translation">
    <w:name w:val="tlid-translation"/>
    <w:basedOn w:val="a0"/>
    <w:rsid w:val="00BE52A1"/>
  </w:style>
  <w:style w:type="character" w:customStyle="1" w:styleId="5227">
    <w:name w:val="5227"/>
    <w:aliases w:val="baiaagaaboqcaaadpraaaawzeaaaaaaaaaaaaaaaaaaaaaaaaaaaaaaaaaaaaaaaaaaaaaaaaaaaaaaaaaaaaaaaaaaaaaaaaaaaaaaaaaaaaaaaaaaaaaaaaaaaaaaaaaaaaaaaaaaaaaaaaaaaaaaaaaaaaaaaaaaaaaaaaaaaaaaaaaaaaaaaaaaaaaaaaaaaaaaaaaaaaaaaaaaaaaaaaaaaaaaaaaaaaaaa"/>
    <w:rsid w:val="00BE52A1"/>
  </w:style>
  <w:style w:type="character" w:styleId="a5">
    <w:name w:val="Hyperlink"/>
    <w:basedOn w:val="a0"/>
    <w:uiPriority w:val="99"/>
    <w:unhideWhenUsed/>
    <w:rsid w:val="00BE52A1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BE52A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E52A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ps">
    <w:name w:val="hps"/>
    <w:uiPriority w:val="99"/>
    <w:rsid w:val="00BE52A1"/>
  </w:style>
  <w:style w:type="character" w:customStyle="1" w:styleId="label">
    <w:name w:val="label"/>
    <w:uiPriority w:val="99"/>
    <w:rsid w:val="00BE52A1"/>
  </w:style>
  <w:style w:type="paragraph" w:styleId="a6">
    <w:name w:val="Balloon Text"/>
    <w:basedOn w:val="a"/>
    <w:link w:val="a7"/>
    <w:uiPriority w:val="99"/>
    <w:semiHidden/>
    <w:unhideWhenUsed/>
    <w:rsid w:val="0019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A26"/>
    <w:rPr>
      <w:rFonts w:ascii="Tahoma" w:hAnsi="Tahoma" w:cs="Tahoma"/>
      <w:sz w:val="16"/>
      <w:szCs w:val="16"/>
    </w:rPr>
  </w:style>
  <w:style w:type="paragraph" w:customStyle="1" w:styleId="333-">
    <w:name w:val="333-загол"/>
    <w:basedOn w:val="a"/>
    <w:qFormat/>
    <w:rsid w:val="00DA64F1"/>
    <w:pPr>
      <w:spacing w:after="60" w:line="240" w:lineRule="auto"/>
      <w:jc w:val="center"/>
    </w:pPr>
    <w:rPr>
      <w:rFonts w:ascii="Arial Black" w:hAnsi="Arial Black" w:cs="Times New Roman"/>
      <w:b/>
      <w:color w:val="A224AC"/>
      <w:sz w:val="28"/>
      <w:szCs w:val="28"/>
      <w:lang w:val="uk-UA"/>
    </w:rPr>
  </w:style>
  <w:style w:type="character" w:customStyle="1" w:styleId="22">
    <w:name w:val="Основной текст (2)2"/>
    <w:rsid w:val="00DA64F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paragraph" w:styleId="2">
    <w:name w:val="Body Text Indent 2"/>
    <w:basedOn w:val="a"/>
    <w:link w:val="20"/>
    <w:uiPriority w:val="99"/>
    <w:unhideWhenUsed/>
    <w:rsid w:val="00DA64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A64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doi.org/10.33245/2310-9289-2019-150-2-113-1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hyperlink" Target="https://doi.org/10.15421/02187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oi.org/10.15407/animbiol19.03.009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8491</Words>
  <Characters>4840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Анатолій</cp:lastModifiedBy>
  <cp:revision>6</cp:revision>
  <dcterms:created xsi:type="dcterms:W3CDTF">2020-02-26T11:15:00Z</dcterms:created>
  <dcterms:modified xsi:type="dcterms:W3CDTF">2020-03-17T20:22:00Z</dcterms:modified>
</cp:coreProperties>
</file>