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33" w:rsidRDefault="00413833" w:rsidP="00413833">
      <w:pPr>
        <w:spacing w:after="0" w:line="360" w:lineRule="auto"/>
        <w:jc w:val="center"/>
        <w:rPr>
          <w:rFonts w:ascii="Times New Roman" w:hAnsi="Times New Roman" w:cs="Times New Roman"/>
          <w:b/>
          <w:color w:val="A224AC"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color w:val="A224AC"/>
          <w:sz w:val="36"/>
          <w:szCs w:val="36"/>
          <w:u w:val="single"/>
          <w:lang w:val="uk-UA"/>
        </w:rPr>
        <w:t>СИЛАБУС КУРСУ</w:t>
      </w:r>
    </w:p>
    <w:p w:rsidR="00413833" w:rsidRDefault="00413833" w:rsidP="00413833">
      <w:pPr>
        <w:pStyle w:val="333-"/>
        <w:spacing w:before="120" w:after="180" w:line="276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БІОХІМІЯ РИБИ ТА ПРОДУКТІВ РИБНИЦТВА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3714"/>
        <w:gridCol w:w="6494"/>
      </w:tblGrid>
      <w:tr w:rsidR="00413833" w:rsidRPr="005C0DA1" w:rsidTr="00E15FFC">
        <w:tc>
          <w:tcPr>
            <w:tcW w:w="3693" w:type="dxa"/>
            <w:vMerge w:val="restart"/>
            <w:vAlign w:val="center"/>
            <w:hideMark/>
          </w:tcPr>
          <w:p w:rsidR="00413833" w:rsidRDefault="00413833" w:rsidP="00E15FF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257425" cy="2143125"/>
                  <wp:effectExtent l="19050" t="0" r="9525" b="0"/>
                  <wp:docPr id="2" name="Picture 5" descr="эмблема 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мблема 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hideMark/>
          </w:tcPr>
          <w:p w:rsidR="00413833" w:rsidRDefault="00413833" w:rsidP="00E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вищої освіти – доктор філософії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413833" w:rsidTr="00E15FFC">
        <w:tc>
          <w:tcPr>
            <w:tcW w:w="0" w:type="auto"/>
            <w:vMerge/>
            <w:vAlign w:val="center"/>
            <w:hideMark/>
          </w:tcPr>
          <w:p w:rsidR="00413833" w:rsidRDefault="00413833" w:rsidP="00E15F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94" w:type="dxa"/>
            <w:hideMark/>
          </w:tcPr>
          <w:p w:rsidR="00413833" w:rsidRDefault="00413833" w:rsidP="00E15F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Освітньо-наукова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Технології виробництва і переробки продукції тваринництва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413833" w:rsidTr="00E15FFC">
        <w:tc>
          <w:tcPr>
            <w:tcW w:w="0" w:type="auto"/>
            <w:vMerge/>
            <w:vAlign w:val="center"/>
            <w:hideMark/>
          </w:tcPr>
          <w:p w:rsidR="00413833" w:rsidRDefault="00413833" w:rsidP="00E15F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94" w:type="dxa"/>
            <w:hideMark/>
          </w:tcPr>
          <w:p w:rsidR="00413833" w:rsidRDefault="00413833" w:rsidP="00E15FFC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ECTS – 5</w:t>
            </w:r>
          </w:p>
        </w:tc>
      </w:tr>
      <w:tr w:rsidR="00413833" w:rsidTr="00E15FFC">
        <w:tc>
          <w:tcPr>
            <w:tcW w:w="0" w:type="auto"/>
            <w:vMerge/>
            <w:vAlign w:val="center"/>
            <w:hideMark/>
          </w:tcPr>
          <w:p w:rsidR="00413833" w:rsidRDefault="00413833" w:rsidP="00E15F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94" w:type="dxa"/>
            <w:hideMark/>
          </w:tcPr>
          <w:p w:rsidR="00413833" w:rsidRDefault="00413833" w:rsidP="00E15FF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Рік навчання – 2, семестр – 4</w:t>
            </w:r>
          </w:p>
        </w:tc>
      </w:tr>
      <w:tr w:rsidR="00413833" w:rsidTr="00E15FFC">
        <w:tc>
          <w:tcPr>
            <w:tcW w:w="0" w:type="auto"/>
            <w:vMerge/>
            <w:vAlign w:val="center"/>
            <w:hideMark/>
          </w:tcPr>
          <w:p w:rsidR="00413833" w:rsidRDefault="00413833" w:rsidP="00E15F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94" w:type="dxa"/>
            <w:hideMark/>
          </w:tcPr>
          <w:p w:rsidR="00413833" w:rsidRDefault="00413833" w:rsidP="00E15FF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Мова викладання – українська </w:t>
            </w:r>
          </w:p>
        </w:tc>
      </w:tr>
      <w:tr w:rsidR="00413833" w:rsidTr="00E15FFC">
        <w:tc>
          <w:tcPr>
            <w:tcW w:w="0" w:type="auto"/>
            <w:vMerge/>
            <w:vAlign w:val="center"/>
            <w:hideMark/>
          </w:tcPr>
          <w:p w:rsidR="00413833" w:rsidRDefault="00413833" w:rsidP="00E15F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94" w:type="dxa"/>
          </w:tcPr>
          <w:p w:rsidR="00413833" w:rsidRDefault="00413833" w:rsidP="00E15FF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13833" w:rsidRDefault="00413833" w:rsidP="00E15FFC">
            <w:pPr>
              <w:rPr>
                <w:rFonts w:ascii="Times New Roman" w:hAnsi="Times New Roman" w:cs="Times New Roman"/>
                <w:b/>
                <w:color w:val="A224AC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224AC"/>
                <w:sz w:val="28"/>
                <w:szCs w:val="28"/>
                <w:lang w:val="uk-UA"/>
              </w:rPr>
              <w:t xml:space="preserve">Керівник курсу: </w:t>
            </w:r>
          </w:p>
          <w:p w:rsidR="00413833" w:rsidRDefault="00413833" w:rsidP="00E15F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ЦЕХМІСТРЕНКО СВІТЛАНА ІВАНІВНА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доктор с.-г. наук, професор </w:t>
            </w:r>
          </w:p>
          <w:p w:rsidR="00413833" w:rsidRPr="00B60A0F" w:rsidRDefault="00035FD5" w:rsidP="00E15F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413833" w:rsidRPr="00B60A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Svetlana.tsehmistrenko@gmail.com</w:t>
              </w:r>
            </w:hyperlink>
            <w:r w:rsidR="00413833" w:rsidRPr="00B60A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;</w:t>
            </w:r>
          </w:p>
        </w:tc>
      </w:tr>
    </w:tbl>
    <w:p w:rsidR="00413833" w:rsidRDefault="00413833" w:rsidP="00413833">
      <w:pPr>
        <w:pStyle w:val="333-"/>
        <w:rPr>
          <w:rFonts w:ascii="Times New Roman" w:hAnsi="Times New Roman"/>
          <w:b w:val="0"/>
          <w:sz w:val="16"/>
          <w:szCs w:val="16"/>
        </w:rPr>
      </w:pPr>
    </w:p>
    <w:p w:rsidR="00413833" w:rsidRDefault="00413833" w:rsidP="00413833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ОПИС ДИСЦИПЛІНИ</w:t>
      </w:r>
    </w:p>
    <w:p w:rsidR="00413833" w:rsidRPr="00413833" w:rsidRDefault="00413833" w:rsidP="00413833">
      <w:pPr>
        <w:pStyle w:val="Default"/>
        <w:ind w:firstLine="567"/>
        <w:jc w:val="both"/>
        <w:rPr>
          <w:spacing w:val="-4"/>
        </w:rPr>
      </w:pPr>
      <w:r w:rsidRPr="00413833">
        <w:rPr>
          <w:rFonts w:eastAsia="Times New Roman"/>
          <w:color w:val="auto"/>
          <w:spacing w:val="-4"/>
          <w:lang w:eastAsia="ru-RU"/>
        </w:rPr>
        <w:t>Дисципліни «</w:t>
      </w:r>
      <w:r w:rsidRPr="00413833">
        <w:rPr>
          <w:spacing w:val="-4"/>
        </w:rPr>
        <w:t>Біохімія риби та продуктів рибництва</w:t>
      </w:r>
      <w:r w:rsidRPr="00413833">
        <w:rPr>
          <w:rFonts w:eastAsia="Times New Roman"/>
          <w:spacing w:val="-4"/>
          <w:lang w:eastAsia="ru-RU"/>
        </w:rPr>
        <w:t xml:space="preserve">» спрямована на формування у </w:t>
      </w:r>
      <w:r w:rsidRPr="00413833">
        <w:rPr>
          <w:spacing w:val="-4"/>
        </w:rPr>
        <w:t xml:space="preserve">здобувачів ступеня доктора філософії </w:t>
      </w:r>
      <w:r w:rsidRPr="00413833">
        <w:rPr>
          <w:rFonts w:eastAsia="Times New Roman"/>
          <w:spacing w:val="-4"/>
          <w:lang w:eastAsia="ru-RU"/>
        </w:rPr>
        <w:t xml:space="preserve">системи теоретичних знань та практичних навичок з біохімії </w:t>
      </w:r>
      <w:r w:rsidRPr="00413833">
        <w:rPr>
          <w:spacing w:val="-4"/>
        </w:rPr>
        <w:t>риби та продуктів рибництва</w:t>
      </w:r>
      <w:r w:rsidRPr="00413833">
        <w:rPr>
          <w:rFonts w:eastAsia="Times New Roman"/>
          <w:spacing w:val="-4"/>
          <w:lang w:eastAsia="ru-RU"/>
        </w:rPr>
        <w:t xml:space="preserve">, засвоєння понятійно-категорійного апарату наукової діяльності, оволодіння теоретичними знаннями. </w:t>
      </w:r>
      <w:r w:rsidRPr="00413833">
        <w:rPr>
          <w:spacing w:val="-4"/>
        </w:rPr>
        <w:t xml:space="preserve">Метою вивчення дисципліни «Біохімія риби та продуктів рибництва» є надання здобувачам необхідного об’єму знань щодо хімічного складу риби та рибних продуктів, біохімічних процесів при дозріванні, зберіганні та технологічних переробках сировини, опанування хімічними методами оцінки якості та свіжості риби і </w:t>
      </w:r>
      <w:proofErr w:type="spellStart"/>
      <w:r w:rsidRPr="00413833">
        <w:rPr>
          <w:spacing w:val="-4"/>
        </w:rPr>
        <w:t>рибнихпродуктів</w:t>
      </w:r>
      <w:proofErr w:type="spellEnd"/>
      <w:r w:rsidRPr="00413833">
        <w:rPr>
          <w:spacing w:val="-4"/>
        </w:rPr>
        <w:t xml:space="preserve">. Вивчення дисципліни «Біохімія риби та продуктів рибництва» є формування у майбутніх докторів філософії вміння визначати перспективні теми та відповідну методологію дослідження на основі аналізу наукової інформації та знань про сучасні підходи до вирішення фундаментальних і прикладних задач в галузі біохімії. </w:t>
      </w:r>
    </w:p>
    <w:p w:rsidR="00413833" w:rsidRPr="00413833" w:rsidRDefault="00413833" w:rsidP="00413833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41383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Основними завданнями вивчення дисципліни є набуття знань щодо сучасного методологічного підходу в галузі; вміння аналізувати та узагальнювати науково-технічну інформацію; навчитися працювати на сучасному обладнанні та з приладами, які використовуються в біохімічних лабораторіях; опанувати методологію проведення експериментальних досліджень; апробувати </w:t>
      </w:r>
      <w:proofErr w:type="spellStart"/>
      <w:r w:rsidRPr="00413833">
        <w:rPr>
          <w:rFonts w:ascii="Times New Roman" w:hAnsi="Times New Roman" w:cs="Times New Roman"/>
          <w:spacing w:val="-4"/>
          <w:sz w:val="24"/>
          <w:szCs w:val="24"/>
          <w:lang w:val="uk-UA"/>
        </w:rPr>
        <w:t>методиоцінки</w:t>
      </w:r>
      <w:proofErr w:type="spellEnd"/>
      <w:r w:rsidRPr="0041383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фізіологічного стану риб у нормі та при патології за </w:t>
      </w:r>
      <w:proofErr w:type="spellStart"/>
      <w:r w:rsidRPr="00413833">
        <w:rPr>
          <w:rFonts w:ascii="Times New Roman" w:hAnsi="Times New Roman" w:cs="Times New Roman"/>
          <w:spacing w:val="-4"/>
          <w:sz w:val="24"/>
          <w:szCs w:val="24"/>
          <w:lang w:val="uk-UA"/>
        </w:rPr>
        <w:t>біохімічнимипоказниками</w:t>
      </w:r>
      <w:proofErr w:type="spellEnd"/>
      <w:r w:rsidRPr="00413833">
        <w:rPr>
          <w:rFonts w:ascii="Times New Roman" w:hAnsi="Times New Roman" w:cs="Times New Roman"/>
          <w:spacing w:val="-4"/>
          <w:sz w:val="24"/>
          <w:szCs w:val="24"/>
          <w:lang w:val="uk-UA"/>
        </w:rPr>
        <w:t>; пізнання біохімічних процесів як прижиттєвих, так і посмертних (при дозріванні м’яса, явищах псування), з’ясування їх значення для отримання високоякісної продукції; вивчення біохімічних показників якості риби і рибних продуктів та впливу на них різних факторів (якості годівлі, умов утримання, пори року, статі, віку, фізіологічного стану тварин, екологічного стану навколишнього середовища та інших); опанування хімічними методами оцінки якості та безпеки риби і рибних продуктів.</w:t>
      </w:r>
    </w:p>
    <w:p w:rsidR="00413833" w:rsidRDefault="00413833" w:rsidP="004138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3833" w:rsidRDefault="00413833" w:rsidP="00413833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ПЕРЕЛІК КОМПЕТЕНТНОСТЕЙ</w:t>
      </w:r>
    </w:p>
    <w:p w:rsidR="00413833" w:rsidRPr="00413833" w:rsidRDefault="00413833" w:rsidP="0041383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413833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Інтегральна компетентність:</w:t>
      </w:r>
      <w:r w:rsidRPr="00413833">
        <w:rPr>
          <w:rFonts w:ascii="Times New Roman" w:hAnsi="Times New Roman" w:cs="Times New Roman"/>
          <w:spacing w:val="-4"/>
          <w:sz w:val="24"/>
          <w:szCs w:val="24"/>
          <w:lang w:val="uk-UA"/>
        </w:rPr>
        <w:t>здатність розв'язувати комплексні проблеми біохімії, проводити наукові дослідження з новітніми та удосконаленими, практично спрямованими і цінними теоретичними і методичними результатами, що передбачає глибоке переосмислення наявних та створення нових цілісних знань та здійснення інновацій щодо виробничої діяльності.</w:t>
      </w:r>
    </w:p>
    <w:p w:rsidR="00413833" w:rsidRPr="00413833" w:rsidRDefault="00413833" w:rsidP="0041383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413833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Загальні компетентності:</w:t>
      </w:r>
      <w:r w:rsidRPr="0041383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здатність до абстрактного мислення, аналізу та синтезу; здатність спілкуватися держаною та іноземною мовами як усно так і письмово; навички використання інформаційних та комунікаційних технологій; здатність проведення досліджень на відповідному рівні; </w:t>
      </w:r>
      <w:r w:rsidRPr="00413833">
        <w:rPr>
          <w:rFonts w:ascii="Times New Roman" w:hAnsi="Times New Roman" w:cs="Times New Roman"/>
          <w:spacing w:val="-4"/>
          <w:sz w:val="24"/>
          <w:szCs w:val="24"/>
          <w:lang w:val="uk-UA"/>
        </w:rPr>
        <w:lastRenderedPageBreak/>
        <w:t>здатність до пошуку, оброблення та аналізу інформації з різних джерел; здатність генерувати нові ідеї (креативність); здатність працювати автономно; здатність оцінювати та забезпечувати якість виконаних робіт; визначеність та наполегливість щодо поставлених завдань і взятих обов’язків; прагнення до збереження навколишнього природного середовища.</w:t>
      </w:r>
    </w:p>
    <w:p w:rsidR="00413833" w:rsidRPr="00413833" w:rsidRDefault="00413833" w:rsidP="0041383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413833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Спеціальні (фахові) компетентності:</w:t>
      </w:r>
      <w:r w:rsidRPr="00413833"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  <w:t xml:space="preserve">здатність планувати, організовувати та проводити біохімічні дослідження, обробляти, публікувати та патентувати їх результати; </w:t>
      </w:r>
      <w:r w:rsidRPr="0041383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здатність до ретроспективного аналізу наукового доробку біохімії тварин; здатність до комплексного підходу у володінні інформацією щодо сучасного стану і тенденцій розвитку світової і вітчизняної сільськогосподарської науки з біохімії тварин; здатність проведення фахового аналізу різних інформаційних джерел, авторських методик, конкретних освітніх, наукових та професійних матеріалів; комплексність у виявленні, постановці та вирішенні наукових задач та проблем у біохімії тварин; здатність виконувати, аналізувати та критично оцінювати результати експериментальної роботи з біологічними об’єктами тваринництва; здатність обґрунтовувати </w:t>
      </w:r>
      <w:proofErr w:type="spellStart"/>
      <w:r w:rsidRPr="00413833">
        <w:rPr>
          <w:rFonts w:ascii="Times New Roman" w:hAnsi="Times New Roman" w:cs="Times New Roman"/>
          <w:spacing w:val="-4"/>
          <w:sz w:val="24"/>
          <w:szCs w:val="24"/>
          <w:lang w:val="uk-UA"/>
        </w:rPr>
        <w:t>новоздобуті</w:t>
      </w:r>
      <w:proofErr w:type="spellEnd"/>
      <w:r w:rsidRPr="0041383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знання в області наукових досягнень; здатність брати участь у наукових дискусіях, критичних діалогах на вітчизняному та міжнародному рівнях, відстоювати свою наукову позицію з біохімічних аспектів технології виробництва і переробки продуктів тваринництва; здатність впроваджувати у виробництво науково-обґрунтовані результати дисертаційних досліджень; комплексність у набутті та розумінні значного обсягу сучасних науково-теоретичних знань з технології виробництва і переробки продукції тваринництва  та суміжних сферах аграрних наук</w:t>
      </w:r>
      <w:r w:rsidRPr="00413833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.</w:t>
      </w:r>
    </w:p>
    <w:p w:rsidR="00413833" w:rsidRDefault="00413833" w:rsidP="00413833">
      <w:pPr>
        <w:spacing w:after="0" w:line="240" w:lineRule="auto"/>
        <w:ind w:firstLine="426"/>
        <w:jc w:val="both"/>
        <w:rPr>
          <w:rStyle w:val="22"/>
          <w:b w:val="0"/>
          <w:bCs w:val="0"/>
          <w:spacing w:val="4"/>
        </w:rPr>
      </w:pPr>
    </w:p>
    <w:p w:rsidR="00413833" w:rsidRDefault="00413833" w:rsidP="00413833">
      <w:pPr>
        <w:pStyle w:val="333-"/>
      </w:pPr>
      <w:r>
        <w:rPr>
          <w:rFonts w:ascii="Times New Roman" w:hAnsi="Times New Roman"/>
        </w:rPr>
        <w:t>СТРУКТУРА КУРСУ</w:t>
      </w:r>
    </w:p>
    <w:tbl>
      <w:tblPr>
        <w:tblStyle w:val="a3"/>
        <w:tblW w:w="0" w:type="auto"/>
        <w:tblInd w:w="108" w:type="dxa"/>
        <w:tblLook w:val="04A0"/>
      </w:tblPr>
      <w:tblGrid>
        <w:gridCol w:w="1253"/>
        <w:gridCol w:w="2384"/>
        <w:gridCol w:w="4868"/>
        <w:gridCol w:w="1701"/>
      </w:tblGrid>
      <w:tr w:rsidR="00413833" w:rsidTr="00F430DD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33" w:rsidRDefault="00413833" w:rsidP="00E15FFC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 Полужирный" w:hAnsi="Times New Roman Полужирный"/>
                <w:i/>
                <w:spacing w:val="-12"/>
                <w:sz w:val="24"/>
                <w:szCs w:val="24"/>
                <w:lang w:val="uk-UA"/>
              </w:rPr>
              <w:t>Години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(лек./сем.)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33" w:rsidRDefault="00413833" w:rsidP="00E15FFC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33" w:rsidRDefault="00413833" w:rsidP="00E15FFC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Default="00413833" w:rsidP="00E15F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uk-UA"/>
              </w:rPr>
              <w:t>Методи оцінювання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результатів навчання </w:t>
            </w:r>
          </w:p>
        </w:tc>
      </w:tr>
      <w:tr w:rsidR="00413833" w:rsidTr="00F430DD">
        <w:trPr>
          <w:trHeight w:val="139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413833">
            <w:pPr>
              <w:pStyle w:val="Default"/>
              <w:jc w:val="center"/>
              <w:rPr>
                <w:color w:val="auto"/>
              </w:rPr>
            </w:pPr>
            <w:r w:rsidRPr="00FE4762">
              <w:rPr>
                <w:color w:val="auto"/>
              </w:rPr>
              <w:t>2/2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F430DD">
            <w:pPr>
              <w:ind w:left="-85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дослідження в біохімії риби та продуктів рибництва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413833">
            <w:pPr>
              <w:widowControl w:val="0"/>
              <w:ind w:left="-59" w:right="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47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Знати принципи методів дослідження у біохімії. Центрифугування, оптичні методи, </w:t>
            </w:r>
            <w:r w:rsidRPr="00FE47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мас-спектрометрія</w:t>
            </w:r>
            <w:r w:rsidRPr="00FE47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FE47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нефелометрія</w:t>
            </w:r>
            <w:r w:rsidRPr="00FE47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13833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val="uk-UA"/>
              </w:rPr>
              <w:t>спектрофлюориметрія</w:t>
            </w:r>
            <w:proofErr w:type="spellEnd"/>
            <w:r w:rsidRPr="00413833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13833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val="uk-UA"/>
              </w:rPr>
              <w:t>імунофлюоресценція</w:t>
            </w:r>
            <w:proofErr w:type="spellEnd"/>
            <w:r w:rsidRPr="00413833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val="uk-UA"/>
              </w:rPr>
              <w:t>,</w:t>
            </w:r>
            <w:r w:rsidRPr="00FE47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413833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  <w:t xml:space="preserve">полум’яна фотометрія, атомна </w:t>
            </w:r>
            <w:proofErr w:type="spellStart"/>
            <w:r w:rsidRPr="00413833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  <w:t>абсорбціометрія</w:t>
            </w:r>
            <w:proofErr w:type="spellEnd"/>
            <w:r w:rsidRPr="0041383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uk-UA"/>
              </w:rPr>
              <w:t>,</w:t>
            </w:r>
            <w:r w:rsidRPr="00FE47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FE47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електронний парамагнітний резонанс (ЕПР), ядерний магнітний резонанс(ЯМР)</w:t>
            </w:r>
            <w:r w:rsidRPr="00FE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FE47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електрофорез, </w:t>
            </w:r>
            <w:proofErr w:type="spellStart"/>
            <w:r w:rsidRPr="00FE47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ізоелектричне</w:t>
            </w:r>
            <w:proofErr w:type="spellEnd"/>
            <w:r w:rsidRPr="00FE47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фокусування (ІЕФ), </w:t>
            </w:r>
            <w:proofErr w:type="spellStart"/>
            <w:r w:rsidRPr="00FE47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імуноелектрофорез</w:t>
            </w:r>
            <w:proofErr w:type="spellEnd"/>
            <w:r w:rsidRPr="00FE47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FE47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хроматографія, </w:t>
            </w:r>
            <w:r w:rsidRPr="00FE47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гель-фільтрація</w:t>
            </w:r>
            <w:r w:rsidRPr="00FE47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FE47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електрохімічні методи, </w:t>
            </w:r>
            <w:r w:rsidRPr="0041383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uk-UA"/>
              </w:rPr>
              <w:t xml:space="preserve">радіоізотопні методи, </w:t>
            </w:r>
            <w:proofErr w:type="spellStart"/>
            <w:r w:rsidRPr="0041383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uk-UA"/>
              </w:rPr>
              <w:t>імуноферментний</w:t>
            </w:r>
            <w:proofErr w:type="spellEnd"/>
            <w:r w:rsidRPr="0041383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uk-UA"/>
              </w:rPr>
              <w:t xml:space="preserve"> аналіз</w:t>
            </w:r>
            <w:r w:rsidRPr="00FE47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(ІФА), </w:t>
            </w:r>
            <w:proofErr w:type="spellStart"/>
            <w:r w:rsidRPr="00FE47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полімеразна</w:t>
            </w:r>
            <w:proofErr w:type="spellEnd"/>
            <w:r w:rsidRPr="00FE47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ланцюгова реакція (ПЛР)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413833">
            <w:pPr>
              <w:pStyle w:val="Default"/>
              <w:rPr>
                <w:color w:val="auto"/>
              </w:rPr>
            </w:pPr>
            <w:r w:rsidRPr="00FE4762">
              <w:t>Тести, питання, кейси</w:t>
            </w:r>
          </w:p>
        </w:tc>
      </w:tr>
      <w:tr w:rsidR="00413833" w:rsidTr="00F430DD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413833">
            <w:pPr>
              <w:pStyle w:val="Default"/>
              <w:jc w:val="center"/>
              <w:rPr>
                <w:color w:val="auto"/>
                <w:lang w:val="ru-RU"/>
              </w:rPr>
            </w:pPr>
            <w:r w:rsidRPr="00FE4762">
              <w:rPr>
                <w:color w:val="auto"/>
              </w:rPr>
              <w:t>2/</w:t>
            </w:r>
            <w:r w:rsidRPr="00FE4762">
              <w:rPr>
                <w:color w:val="auto"/>
                <w:lang w:val="ru-RU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F430DD">
            <w:pPr>
              <w:pStyle w:val="Default"/>
              <w:ind w:left="-85" w:right="57"/>
              <w:rPr>
                <w:color w:val="auto"/>
                <w:lang w:eastAsia="ru-RU"/>
              </w:rPr>
            </w:pPr>
            <w:r w:rsidRPr="00FE4762">
              <w:rPr>
                <w:color w:val="auto"/>
                <w:lang w:eastAsia="ru-RU"/>
              </w:rPr>
              <w:t>Основи фізичної хімії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413833">
            <w:pPr>
              <w:widowControl w:val="0"/>
              <w:ind w:left="-59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Поверхневий натяг Адсорбція, каталіз, осмос. Загальна характеристика розчинів.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413833">
            <w:pPr>
              <w:pStyle w:val="Default"/>
              <w:rPr>
                <w:color w:val="auto"/>
              </w:rPr>
            </w:pPr>
            <w:r w:rsidRPr="00FE4762">
              <w:t>Тести, питання, кейси</w:t>
            </w:r>
          </w:p>
        </w:tc>
      </w:tr>
      <w:tr w:rsidR="00413833" w:rsidTr="00F430DD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413833">
            <w:pPr>
              <w:pStyle w:val="Default"/>
              <w:jc w:val="center"/>
              <w:rPr>
                <w:color w:val="auto"/>
                <w:lang w:val="ru-RU"/>
              </w:rPr>
            </w:pPr>
            <w:r w:rsidRPr="00FE4762">
              <w:rPr>
                <w:color w:val="auto"/>
              </w:rPr>
              <w:t>2/</w:t>
            </w:r>
            <w:r w:rsidRPr="00FE4762">
              <w:rPr>
                <w:color w:val="auto"/>
                <w:lang w:val="ru-RU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F430DD">
            <w:pPr>
              <w:ind w:left="-85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 та її властивості в організмі риб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413833">
            <w:pPr>
              <w:widowControl w:val="0"/>
              <w:ind w:left="-59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Буферні системи води. Величина </w:t>
            </w:r>
            <w:proofErr w:type="spellStart"/>
            <w:r w:rsidRPr="00FE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</w:t>
            </w:r>
            <w:proofErr w:type="spellEnd"/>
            <w:r w:rsidRPr="00FE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води та його значення для організму риб. Колоїдні </w:t>
            </w:r>
            <w:r w:rsidRPr="0041383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розчини: методи одержання та їх властивості.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413833">
            <w:pPr>
              <w:pStyle w:val="Default"/>
              <w:rPr>
                <w:color w:val="auto"/>
              </w:rPr>
            </w:pPr>
            <w:r w:rsidRPr="00FE4762">
              <w:t>Презентація лекції, підсумкове тестування</w:t>
            </w:r>
          </w:p>
        </w:tc>
      </w:tr>
      <w:tr w:rsidR="00413833" w:rsidTr="00F430DD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413833">
            <w:pPr>
              <w:pStyle w:val="Default"/>
              <w:jc w:val="center"/>
              <w:rPr>
                <w:color w:val="auto"/>
              </w:rPr>
            </w:pPr>
            <w:r w:rsidRPr="00FE4762">
              <w:rPr>
                <w:color w:val="auto"/>
              </w:rPr>
              <w:t>4/6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F430DD">
            <w:pPr>
              <w:ind w:left="-85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«Біохімія риби та продуктів рибництва», його місце в системі біологічних наук, рибництві та </w:t>
            </w:r>
            <w:proofErr w:type="spellStart"/>
            <w:r w:rsidRPr="00FE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нутріціології</w:t>
            </w:r>
            <w:proofErr w:type="spellEnd"/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413833">
            <w:pPr>
              <w:widowControl w:val="0"/>
              <w:ind w:left="-59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проб для дослідження. Відбір проб тканин. Методи взяття крові в риб. Правила дослідження крові в лабораторії</w:t>
            </w:r>
            <w:r w:rsidRPr="005C0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13833" w:rsidRPr="00FE4762" w:rsidRDefault="00413833" w:rsidP="00413833">
            <w:pPr>
              <w:widowControl w:val="0"/>
              <w:ind w:left="-59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83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Препаративні методи біохімічних досліджень:</w:t>
            </w:r>
            <w:r w:rsidRPr="00FE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центрифугування; отримання ізольованих клітин, отримання клітинних фракцій.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413833">
            <w:pPr>
              <w:pStyle w:val="Default"/>
              <w:rPr>
                <w:color w:val="auto"/>
              </w:rPr>
            </w:pPr>
            <w:r w:rsidRPr="00FE4762">
              <w:t>Тести, питання, кейси</w:t>
            </w:r>
          </w:p>
        </w:tc>
      </w:tr>
      <w:tr w:rsidR="00413833" w:rsidTr="00F430DD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413833">
            <w:pPr>
              <w:pStyle w:val="Default"/>
              <w:jc w:val="center"/>
              <w:rPr>
                <w:color w:val="auto"/>
              </w:rPr>
            </w:pPr>
            <w:r w:rsidRPr="00FE4762">
              <w:rPr>
                <w:color w:val="auto"/>
              </w:rPr>
              <w:t>4/6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F430DD">
            <w:pPr>
              <w:pStyle w:val="Default"/>
              <w:ind w:left="-85" w:right="57"/>
              <w:rPr>
                <w:color w:val="auto"/>
                <w:lang w:eastAsia="ru-RU"/>
              </w:rPr>
            </w:pPr>
            <w:r w:rsidRPr="00FE4762">
              <w:t>Біохімі</w:t>
            </w:r>
            <w:r>
              <w:t>чні особливості будови тіла риб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413833">
            <w:pPr>
              <w:widowControl w:val="0"/>
              <w:ind w:left="-59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Розміри і маса тіла різних видів риб. Співвідношення маси окремих частин тіла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413833">
            <w:pPr>
              <w:pStyle w:val="Default"/>
              <w:rPr>
                <w:color w:val="auto"/>
              </w:rPr>
            </w:pPr>
            <w:r w:rsidRPr="00FE4762">
              <w:t>Тести, питання, кейси</w:t>
            </w:r>
          </w:p>
        </w:tc>
      </w:tr>
      <w:tr w:rsidR="00413833" w:rsidTr="00F430DD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413833">
            <w:pPr>
              <w:pStyle w:val="Default"/>
              <w:jc w:val="center"/>
              <w:rPr>
                <w:color w:val="auto"/>
              </w:rPr>
            </w:pPr>
            <w:r w:rsidRPr="00FE4762">
              <w:rPr>
                <w:color w:val="auto"/>
              </w:rPr>
              <w:lastRenderedPageBreak/>
              <w:t>4/6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F430DD">
            <w:pPr>
              <w:pStyle w:val="Default"/>
              <w:ind w:left="-85" w:right="57"/>
              <w:rPr>
                <w:color w:val="auto"/>
                <w:lang w:eastAsia="ru-RU"/>
              </w:rPr>
            </w:pPr>
            <w:r w:rsidRPr="00FE4762">
              <w:t xml:space="preserve">Підходи до вибору </w:t>
            </w:r>
            <w:r w:rsidRPr="00413833">
              <w:rPr>
                <w:spacing w:val="-4"/>
              </w:rPr>
              <w:t>об’єкту дослідження</w:t>
            </w:r>
            <w:r w:rsidRPr="00FE4762">
              <w:t xml:space="preserve"> в галузі біохімії риб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413833">
            <w:pPr>
              <w:widowControl w:val="0"/>
              <w:ind w:left="-59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рівні дослідження у біохімії риб: молекулярний, клітинний. Використання клітин в біохімічних дослідженнях.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413833">
            <w:pPr>
              <w:pStyle w:val="Default"/>
              <w:rPr>
                <w:color w:val="auto"/>
              </w:rPr>
            </w:pPr>
            <w:r w:rsidRPr="00FE4762">
              <w:t>Презентація лекції, підсумкове тестування</w:t>
            </w:r>
          </w:p>
        </w:tc>
      </w:tr>
      <w:tr w:rsidR="00413833" w:rsidTr="00F430DD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413833">
            <w:pPr>
              <w:pStyle w:val="Default"/>
              <w:jc w:val="center"/>
              <w:rPr>
                <w:color w:val="auto"/>
              </w:rPr>
            </w:pPr>
            <w:r w:rsidRPr="00FE4762">
              <w:rPr>
                <w:color w:val="auto"/>
              </w:rPr>
              <w:t>2/4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F430DD">
            <w:pPr>
              <w:ind w:left="-85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Моделювання захворювань та стресу на рівні тканин та цілісного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організму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413833">
            <w:pPr>
              <w:widowControl w:val="0"/>
              <w:ind w:left="-59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приклади модельних клітин. Трансформація клітин. Приклади модельних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клітин.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413833">
            <w:pPr>
              <w:pStyle w:val="Default"/>
              <w:rPr>
                <w:color w:val="auto"/>
              </w:rPr>
            </w:pPr>
            <w:r w:rsidRPr="00FE4762">
              <w:t>Тести, питання, кейси</w:t>
            </w:r>
          </w:p>
        </w:tc>
      </w:tr>
      <w:tr w:rsidR="00413833" w:rsidRPr="00413833" w:rsidTr="00F430DD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413833">
            <w:pPr>
              <w:pStyle w:val="Default"/>
              <w:jc w:val="center"/>
              <w:rPr>
                <w:color w:val="auto"/>
              </w:rPr>
            </w:pPr>
            <w:r w:rsidRPr="00FE4762">
              <w:rPr>
                <w:color w:val="auto"/>
              </w:rPr>
              <w:t>2/2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F430DD">
            <w:pPr>
              <w:pStyle w:val="Default"/>
              <w:ind w:left="-85" w:right="57"/>
              <w:rPr>
                <w:color w:val="auto"/>
                <w:lang w:eastAsia="ru-RU"/>
              </w:rPr>
            </w:pPr>
            <w:r w:rsidRPr="00FE4762">
              <w:t>Біохімія м’яса риб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413833">
            <w:pPr>
              <w:ind w:left="-59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молекулярного складу м’язів риб.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Амінокислотний склад білків м’яса риб.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413833">
            <w:pPr>
              <w:pStyle w:val="Default"/>
              <w:rPr>
                <w:color w:val="auto"/>
              </w:rPr>
            </w:pPr>
            <w:r w:rsidRPr="00FE4762">
              <w:t>Тести, питання, кейси</w:t>
            </w:r>
          </w:p>
        </w:tc>
      </w:tr>
      <w:tr w:rsidR="00413833" w:rsidTr="00F430DD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413833">
            <w:pPr>
              <w:pStyle w:val="Default"/>
              <w:jc w:val="center"/>
              <w:rPr>
                <w:color w:val="auto"/>
              </w:rPr>
            </w:pPr>
            <w:r w:rsidRPr="00FE4762">
              <w:rPr>
                <w:color w:val="auto"/>
              </w:rPr>
              <w:t>1/2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F430DD">
            <w:pPr>
              <w:pStyle w:val="Default"/>
              <w:ind w:left="-85" w:right="57"/>
              <w:rPr>
                <w:color w:val="auto"/>
                <w:lang w:eastAsia="ru-RU"/>
              </w:rPr>
            </w:pPr>
            <w:r w:rsidRPr="00FE4762">
              <w:t>Біохімія покривних тканин риб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413833">
            <w:pPr>
              <w:ind w:left="-59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Біохімічні особливості будови шкіри різних </w:t>
            </w:r>
            <w:r w:rsidRPr="0041383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груп риб. Пігментні клітини, які забезпечують</w:t>
            </w:r>
            <w:r w:rsidRPr="00FE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забарвлення шкіри. Біохімія покривних тканин риб. Луска риб. Розмір та тип луски. Склад луски. Маса луски у різних видів риб.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413833">
            <w:pPr>
              <w:pStyle w:val="Default"/>
              <w:rPr>
                <w:color w:val="auto"/>
              </w:rPr>
            </w:pPr>
            <w:r w:rsidRPr="00FE4762">
              <w:t>Тести, питання, кейси</w:t>
            </w:r>
          </w:p>
        </w:tc>
      </w:tr>
      <w:tr w:rsidR="00413833" w:rsidRPr="000A6BCD" w:rsidTr="00F430DD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413833">
            <w:pPr>
              <w:pStyle w:val="Default"/>
              <w:jc w:val="center"/>
              <w:rPr>
                <w:color w:val="auto"/>
              </w:rPr>
            </w:pPr>
            <w:r w:rsidRPr="00FE4762">
              <w:rPr>
                <w:color w:val="auto"/>
              </w:rPr>
              <w:t>1/2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F430DD">
            <w:pPr>
              <w:pStyle w:val="Default"/>
              <w:ind w:left="-85" w:right="57"/>
              <w:rPr>
                <w:color w:val="auto"/>
                <w:lang w:eastAsia="ru-RU"/>
              </w:rPr>
            </w:pPr>
            <w:r w:rsidRPr="00FE4762">
              <w:t>Органи травної системи риб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413833">
            <w:pPr>
              <w:ind w:left="-59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Печінка риб: біохімічний склад, функції. Порівняльна характеристика біохімічного складу тканин печінки різних видів риб. Шлунок і </w:t>
            </w:r>
            <w:proofErr w:type="spellStart"/>
            <w:r w:rsidRPr="00FE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кишківник</w:t>
            </w:r>
            <w:proofErr w:type="spellEnd"/>
            <w:r w:rsidRPr="00FE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риб, хімічний склад їх тканин. Підшлункова залоза. Нирки і </w:t>
            </w:r>
            <w:proofErr w:type="spellStart"/>
            <w:r w:rsidRPr="0041383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наднирники</w:t>
            </w:r>
            <w:proofErr w:type="spellEnd"/>
            <w:r w:rsidRPr="0041383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 Сепія. Щитовидна залоза. Амбра.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3" w:rsidRPr="00FE4762" w:rsidRDefault="00413833" w:rsidP="00413833">
            <w:pPr>
              <w:pStyle w:val="Default"/>
              <w:rPr>
                <w:color w:val="auto"/>
              </w:rPr>
            </w:pPr>
            <w:r w:rsidRPr="00FE4762">
              <w:t>Тести, питання, кейси</w:t>
            </w:r>
          </w:p>
        </w:tc>
      </w:tr>
      <w:tr w:rsidR="00413833" w:rsidTr="00F430DD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3" w:rsidRPr="00FE4762" w:rsidRDefault="00413833" w:rsidP="00413833">
            <w:pPr>
              <w:pStyle w:val="Default"/>
              <w:jc w:val="center"/>
              <w:rPr>
                <w:color w:val="auto"/>
              </w:rPr>
            </w:pPr>
            <w:r w:rsidRPr="00FE4762">
              <w:rPr>
                <w:color w:val="auto"/>
              </w:rPr>
              <w:t>2/2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3" w:rsidRPr="00FE4762" w:rsidRDefault="00413833" w:rsidP="003E0085">
            <w:pPr>
              <w:pStyle w:val="Default"/>
              <w:ind w:left="-85" w:right="57"/>
              <w:rPr>
                <w:color w:val="auto"/>
                <w:lang w:eastAsia="ru-RU"/>
              </w:rPr>
            </w:pPr>
            <w:r w:rsidRPr="00FE4762">
              <w:t>Біохімія спеціалізованих тканин риб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3" w:rsidRPr="00F430DD" w:rsidRDefault="00413833" w:rsidP="00413833">
            <w:pPr>
              <w:ind w:left="-59" w:right="57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F430D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Тканини опорно-каркасних систем риб: хрящова тканина, сухожилки, голови, плавники риб, кістки, зуби, панцирні покриви. Біохімія спеціалізованих тканин риб. Біохімія статевих залоз риб. </w:t>
            </w:r>
            <w:proofErr w:type="spellStart"/>
            <w:r w:rsidRPr="00F430D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Гонади</w:t>
            </w:r>
            <w:proofErr w:type="spellEnd"/>
            <w:r w:rsidRPr="00F430D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риб, їх хімічний склад. Біохімічний склад та функції крові риб.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3" w:rsidRPr="005C0DA1" w:rsidRDefault="005C0DA1" w:rsidP="00413833">
            <w:pPr>
              <w:pStyle w:val="Default"/>
              <w:rPr>
                <w:color w:val="auto"/>
              </w:rPr>
            </w:pPr>
            <w:r w:rsidRPr="005C0DA1">
              <w:rPr>
                <w:color w:val="auto"/>
              </w:rPr>
              <w:t>Тести, питання, кейси</w:t>
            </w:r>
          </w:p>
        </w:tc>
      </w:tr>
      <w:tr w:rsidR="00413833" w:rsidTr="00F430DD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3" w:rsidRPr="00FE4762" w:rsidRDefault="00413833" w:rsidP="00413833">
            <w:pPr>
              <w:pStyle w:val="Default"/>
              <w:jc w:val="center"/>
              <w:rPr>
                <w:color w:val="auto"/>
              </w:rPr>
            </w:pPr>
            <w:r w:rsidRPr="00FE4762">
              <w:rPr>
                <w:color w:val="auto"/>
              </w:rPr>
              <w:t>2/2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3" w:rsidRPr="00FE4762" w:rsidRDefault="00413833" w:rsidP="00F430DD">
            <w:pPr>
              <w:pStyle w:val="Default"/>
              <w:ind w:left="-85" w:right="57"/>
              <w:rPr>
                <w:color w:val="auto"/>
                <w:lang w:eastAsia="ru-RU"/>
              </w:rPr>
            </w:pPr>
            <w:r w:rsidRPr="00FE4762">
              <w:t>Біохімія посмертних змін в організмі риб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3" w:rsidRPr="00FE4762" w:rsidRDefault="00413833" w:rsidP="00F430DD">
            <w:pPr>
              <w:ind w:left="-59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Передсмертний період. Початковий період змін після смерті. Період посмертного заклякання. Період автолізу. Період гниття. Посмертні зміни жирової тканини.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3" w:rsidRPr="005C0DA1" w:rsidRDefault="005C0DA1" w:rsidP="00413833">
            <w:pPr>
              <w:pStyle w:val="Default"/>
              <w:rPr>
                <w:color w:val="auto"/>
              </w:rPr>
            </w:pPr>
            <w:r w:rsidRPr="005C0DA1">
              <w:rPr>
                <w:color w:val="auto"/>
              </w:rPr>
              <w:t>Тести, питання, кейси</w:t>
            </w:r>
          </w:p>
        </w:tc>
      </w:tr>
      <w:tr w:rsidR="00413833" w:rsidRPr="005C0DA1" w:rsidTr="00F430DD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3" w:rsidRPr="00FE4762" w:rsidRDefault="00413833" w:rsidP="00413833">
            <w:pPr>
              <w:pStyle w:val="Default"/>
              <w:jc w:val="center"/>
              <w:rPr>
                <w:color w:val="auto"/>
              </w:rPr>
            </w:pPr>
            <w:r w:rsidRPr="00FE4762">
              <w:rPr>
                <w:color w:val="auto"/>
              </w:rPr>
              <w:t>2/2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3" w:rsidRPr="00FE4762" w:rsidRDefault="00413833" w:rsidP="00F430DD">
            <w:pPr>
              <w:pStyle w:val="Default"/>
              <w:ind w:left="-85" w:right="57"/>
              <w:rPr>
                <w:color w:val="auto"/>
                <w:lang w:eastAsia="ru-RU"/>
              </w:rPr>
            </w:pPr>
            <w:r w:rsidRPr="00FE4762">
              <w:t xml:space="preserve">Роль біохімічних </w:t>
            </w:r>
            <w:r w:rsidRPr="00F430DD">
              <w:rPr>
                <w:spacing w:val="-8"/>
              </w:rPr>
              <w:t>процесів у технології</w:t>
            </w:r>
            <w:r w:rsidRPr="00FE4762">
              <w:t xml:space="preserve"> сировини водного походження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3" w:rsidRPr="00FE4762" w:rsidRDefault="00413833" w:rsidP="00F430DD">
            <w:pPr>
              <w:pStyle w:val="a8"/>
              <w:spacing w:after="0" w:line="240" w:lineRule="auto"/>
              <w:ind w:left="-59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Дозрівання м’яса риб. Біохімічні зміни у сировині за</w:t>
            </w:r>
            <w:r w:rsidRPr="00FE476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охолодження</w:t>
            </w:r>
            <w:r w:rsidRPr="00FE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зберігання.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3" w:rsidRPr="005C0DA1" w:rsidRDefault="005C0DA1" w:rsidP="00413833">
            <w:pPr>
              <w:pStyle w:val="Default"/>
              <w:rPr>
                <w:color w:val="auto"/>
              </w:rPr>
            </w:pPr>
            <w:r w:rsidRPr="005C0DA1">
              <w:rPr>
                <w:color w:val="auto"/>
              </w:rPr>
              <w:t>Тести, питання, кейси</w:t>
            </w:r>
          </w:p>
        </w:tc>
      </w:tr>
      <w:tr w:rsidR="00413833" w:rsidTr="00F430DD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3" w:rsidRPr="00FE4762" w:rsidRDefault="00413833" w:rsidP="00413833">
            <w:pPr>
              <w:pStyle w:val="Default"/>
              <w:jc w:val="center"/>
              <w:rPr>
                <w:color w:val="auto"/>
              </w:rPr>
            </w:pPr>
            <w:r w:rsidRPr="00FE4762">
              <w:rPr>
                <w:color w:val="auto"/>
              </w:rPr>
              <w:t>2/4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3" w:rsidRPr="00FE4762" w:rsidRDefault="00413833" w:rsidP="00F430DD">
            <w:pPr>
              <w:pStyle w:val="Default"/>
              <w:ind w:left="-85" w:right="57"/>
              <w:rPr>
                <w:color w:val="auto"/>
                <w:lang w:eastAsia="ru-RU"/>
              </w:rPr>
            </w:pPr>
            <w:r w:rsidRPr="00FE4762">
              <w:t xml:space="preserve">Біохімічні зміни за </w:t>
            </w:r>
            <w:r w:rsidRPr="00F430DD">
              <w:rPr>
                <w:spacing w:val="-8"/>
              </w:rPr>
              <w:t>дозрівання і зберігання</w:t>
            </w:r>
            <w:r w:rsidRPr="00FE4762">
              <w:t xml:space="preserve"> солоної риби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3" w:rsidRPr="00FE4762" w:rsidRDefault="00413833" w:rsidP="00F430DD">
            <w:pPr>
              <w:pStyle w:val="a8"/>
              <w:spacing w:after="0" w:line="240" w:lineRule="auto"/>
              <w:ind w:left="-59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Дозрівання і зберігання пресервів. В’ялення риби. Біохімія процесів псування м’яса та жиру риб.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3" w:rsidRPr="005C0DA1" w:rsidRDefault="005C0DA1" w:rsidP="00413833">
            <w:pPr>
              <w:pStyle w:val="Default"/>
              <w:rPr>
                <w:color w:val="auto"/>
              </w:rPr>
            </w:pPr>
            <w:r w:rsidRPr="005C0DA1">
              <w:rPr>
                <w:color w:val="auto"/>
                <w:spacing w:val="-10"/>
              </w:rPr>
              <w:t>Тести, питання,</w:t>
            </w:r>
            <w:r w:rsidRPr="005C0DA1">
              <w:rPr>
                <w:color w:val="auto"/>
              </w:rPr>
              <w:t xml:space="preserve"> кейси</w:t>
            </w:r>
            <w:r w:rsidRPr="005C0DA1">
              <w:rPr>
                <w:color w:val="auto"/>
              </w:rPr>
              <w:t>, підсумкове тестування</w:t>
            </w:r>
          </w:p>
        </w:tc>
      </w:tr>
    </w:tbl>
    <w:p w:rsidR="00413833" w:rsidRPr="005C0DA1" w:rsidRDefault="00413833" w:rsidP="0041383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13833" w:rsidRDefault="00413833" w:rsidP="00F430DD">
      <w:pPr>
        <w:pStyle w:val="333-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Рекомендовані джерела інформації</w:t>
      </w:r>
    </w:p>
    <w:p w:rsidR="00F430DD" w:rsidRPr="00F430DD" w:rsidRDefault="00F430DD" w:rsidP="00F43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430D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Основна література</w:t>
      </w:r>
    </w:p>
    <w:p w:rsidR="00F430DD" w:rsidRPr="00F430DD" w:rsidRDefault="00F430DD" w:rsidP="00F430DD">
      <w:pPr>
        <w:pStyle w:val="a5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30DD">
        <w:rPr>
          <w:rFonts w:ascii="Times New Roman" w:hAnsi="Times New Roman"/>
          <w:sz w:val="24"/>
          <w:szCs w:val="24"/>
        </w:rPr>
        <w:t>Кизеветтер</w:t>
      </w:r>
      <w:proofErr w:type="spellEnd"/>
      <w:r w:rsidRPr="00F430DD">
        <w:rPr>
          <w:rFonts w:ascii="Times New Roman" w:hAnsi="Times New Roman"/>
          <w:sz w:val="24"/>
          <w:szCs w:val="24"/>
        </w:rPr>
        <w:t xml:space="preserve"> И.В. Биохимия сырья водного происхождения.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0DD">
        <w:rPr>
          <w:rFonts w:ascii="Times New Roman" w:hAnsi="Times New Roman"/>
          <w:sz w:val="24"/>
          <w:szCs w:val="24"/>
        </w:rPr>
        <w:t>– М.: Пищевая промышленность, 2013. – 422с.</w:t>
      </w:r>
    </w:p>
    <w:p w:rsidR="00F430DD" w:rsidRPr="00F430DD" w:rsidRDefault="00F430DD" w:rsidP="00F430DD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430DD">
        <w:rPr>
          <w:rFonts w:ascii="Times New Roman" w:hAnsi="Times New Roman"/>
          <w:sz w:val="24"/>
          <w:szCs w:val="24"/>
          <w:lang w:val="uk-UA"/>
        </w:rPr>
        <w:t>Кононський</w:t>
      </w:r>
      <w:proofErr w:type="spellEnd"/>
      <w:r w:rsidRPr="00F430DD">
        <w:rPr>
          <w:rFonts w:ascii="Times New Roman" w:hAnsi="Times New Roman"/>
          <w:sz w:val="24"/>
          <w:szCs w:val="24"/>
          <w:lang w:val="uk-UA"/>
        </w:rPr>
        <w:t xml:space="preserve"> О.І. Біохімія тварин – К.: Вища школа, 2006. – 455 с.</w:t>
      </w:r>
    </w:p>
    <w:p w:rsidR="00F430DD" w:rsidRPr="00F430DD" w:rsidRDefault="00F430DD" w:rsidP="00F430DD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430DD">
        <w:rPr>
          <w:rFonts w:ascii="Times New Roman" w:hAnsi="Times New Roman"/>
          <w:sz w:val="24"/>
          <w:szCs w:val="24"/>
          <w:lang w:val="uk-UA"/>
        </w:rPr>
        <w:t>Кононський</w:t>
      </w:r>
      <w:proofErr w:type="spellEnd"/>
      <w:r w:rsidRPr="00F430DD">
        <w:rPr>
          <w:rFonts w:ascii="Times New Roman" w:hAnsi="Times New Roman"/>
          <w:sz w:val="24"/>
          <w:szCs w:val="24"/>
          <w:lang w:val="uk-UA"/>
        </w:rPr>
        <w:t xml:space="preserve"> О.І. Фізична і колоїдна хімія. Підручник. – 2-е вид. </w:t>
      </w:r>
      <w:proofErr w:type="spellStart"/>
      <w:r w:rsidRPr="00F430DD">
        <w:rPr>
          <w:rFonts w:ascii="Times New Roman" w:hAnsi="Times New Roman"/>
          <w:sz w:val="24"/>
          <w:szCs w:val="24"/>
          <w:lang w:val="uk-UA"/>
        </w:rPr>
        <w:t>доп</w:t>
      </w:r>
      <w:proofErr w:type="spellEnd"/>
      <w:r w:rsidRPr="00F430DD">
        <w:rPr>
          <w:rFonts w:ascii="Times New Roman" w:hAnsi="Times New Roman"/>
          <w:sz w:val="24"/>
          <w:szCs w:val="24"/>
          <w:lang w:val="uk-UA"/>
        </w:rPr>
        <w:t>. і випр. – К.: Центр учбової літератури, 2009. – 312 с.</w:t>
      </w:r>
    </w:p>
    <w:p w:rsidR="00F430DD" w:rsidRPr="00F430DD" w:rsidRDefault="00F430DD" w:rsidP="00F430DD">
      <w:pPr>
        <w:pStyle w:val="a5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proofErr w:type="spellStart"/>
      <w:r w:rsidRPr="00F430DD">
        <w:rPr>
          <w:rFonts w:ascii="Times New Roman" w:hAnsi="Times New Roman"/>
          <w:spacing w:val="-4"/>
          <w:sz w:val="24"/>
          <w:szCs w:val="24"/>
          <w:lang w:val="uk-UA"/>
        </w:rPr>
        <w:t>Сорвачев</w:t>
      </w:r>
      <w:proofErr w:type="spellEnd"/>
      <w:r w:rsidRPr="00F430DD">
        <w:rPr>
          <w:rFonts w:ascii="Times New Roman" w:hAnsi="Times New Roman"/>
          <w:spacing w:val="-4"/>
          <w:sz w:val="24"/>
          <w:szCs w:val="24"/>
          <w:lang w:val="uk-UA"/>
        </w:rPr>
        <w:t xml:space="preserve"> К.Ф. </w:t>
      </w:r>
      <w:proofErr w:type="spellStart"/>
      <w:r w:rsidRPr="00F430DD">
        <w:rPr>
          <w:rFonts w:ascii="Times New Roman" w:hAnsi="Times New Roman"/>
          <w:spacing w:val="-4"/>
          <w:sz w:val="24"/>
          <w:szCs w:val="24"/>
          <w:lang w:val="uk-UA"/>
        </w:rPr>
        <w:t>Основы</w:t>
      </w:r>
      <w:proofErr w:type="spellEnd"/>
      <w:r w:rsidRPr="00F430DD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Pr="00F430DD">
        <w:rPr>
          <w:rFonts w:ascii="Times New Roman" w:hAnsi="Times New Roman"/>
          <w:spacing w:val="-4"/>
          <w:sz w:val="24"/>
          <w:szCs w:val="24"/>
          <w:lang w:val="uk-UA"/>
        </w:rPr>
        <w:t>биохимии</w:t>
      </w:r>
      <w:proofErr w:type="spellEnd"/>
      <w:r w:rsidRPr="00F430DD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Pr="00F430DD">
        <w:rPr>
          <w:rFonts w:ascii="Times New Roman" w:hAnsi="Times New Roman"/>
          <w:spacing w:val="-4"/>
          <w:sz w:val="24"/>
          <w:szCs w:val="24"/>
          <w:lang w:val="uk-UA"/>
        </w:rPr>
        <w:t>питания</w:t>
      </w:r>
      <w:proofErr w:type="spellEnd"/>
      <w:r w:rsidRPr="00F430DD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Pr="00F430DD">
        <w:rPr>
          <w:rFonts w:ascii="Times New Roman" w:hAnsi="Times New Roman"/>
          <w:spacing w:val="-4"/>
          <w:sz w:val="24"/>
          <w:szCs w:val="24"/>
          <w:lang w:val="uk-UA"/>
        </w:rPr>
        <w:t>рыб</w:t>
      </w:r>
      <w:proofErr w:type="spellEnd"/>
      <w:r w:rsidRPr="00F430DD">
        <w:rPr>
          <w:rFonts w:ascii="Times New Roman" w:hAnsi="Times New Roman"/>
          <w:spacing w:val="-4"/>
          <w:sz w:val="24"/>
          <w:szCs w:val="24"/>
          <w:lang w:val="uk-UA"/>
        </w:rPr>
        <w:t xml:space="preserve">. – М.: </w:t>
      </w:r>
      <w:proofErr w:type="spellStart"/>
      <w:r w:rsidRPr="00F430DD">
        <w:rPr>
          <w:rFonts w:ascii="Times New Roman" w:hAnsi="Times New Roman"/>
          <w:spacing w:val="-4"/>
          <w:sz w:val="24"/>
          <w:szCs w:val="24"/>
          <w:lang w:val="uk-UA"/>
        </w:rPr>
        <w:t>Легкая</w:t>
      </w:r>
      <w:proofErr w:type="spellEnd"/>
      <w:r w:rsidRPr="00F430DD">
        <w:rPr>
          <w:rFonts w:ascii="Times New Roman" w:hAnsi="Times New Roman"/>
          <w:spacing w:val="-4"/>
          <w:sz w:val="24"/>
          <w:szCs w:val="24"/>
          <w:lang w:val="uk-UA"/>
        </w:rPr>
        <w:t xml:space="preserve"> и </w:t>
      </w:r>
      <w:proofErr w:type="spellStart"/>
      <w:r w:rsidRPr="00F430DD">
        <w:rPr>
          <w:rFonts w:ascii="Times New Roman" w:hAnsi="Times New Roman"/>
          <w:spacing w:val="-4"/>
          <w:sz w:val="24"/>
          <w:szCs w:val="24"/>
          <w:lang w:val="uk-UA"/>
        </w:rPr>
        <w:t>пище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вая</w:t>
      </w:r>
      <w:proofErr w:type="spellEnd"/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uk-UA"/>
        </w:rPr>
        <w:t>пр-сть</w:t>
      </w:r>
      <w:proofErr w:type="spellEnd"/>
      <w:r>
        <w:rPr>
          <w:rFonts w:ascii="Times New Roman" w:hAnsi="Times New Roman"/>
          <w:spacing w:val="-4"/>
          <w:sz w:val="24"/>
          <w:szCs w:val="24"/>
          <w:lang w:val="uk-UA"/>
        </w:rPr>
        <w:t>,</w:t>
      </w:r>
      <w:r w:rsidRPr="00F430DD">
        <w:rPr>
          <w:rFonts w:ascii="Times New Roman" w:hAnsi="Times New Roman"/>
          <w:spacing w:val="-4"/>
          <w:sz w:val="24"/>
          <w:szCs w:val="24"/>
          <w:lang w:val="uk-UA"/>
        </w:rPr>
        <w:t xml:space="preserve"> 1982. – 245 с.</w:t>
      </w:r>
    </w:p>
    <w:p w:rsidR="00F430DD" w:rsidRPr="00F430DD" w:rsidRDefault="00F430DD" w:rsidP="00F430DD">
      <w:pPr>
        <w:pStyle w:val="a5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430DD">
        <w:rPr>
          <w:rFonts w:ascii="Times New Roman" w:hAnsi="Times New Roman"/>
          <w:sz w:val="24"/>
          <w:szCs w:val="24"/>
          <w:lang w:val="uk-UA"/>
        </w:rPr>
        <w:t>ТупицькаО</w:t>
      </w:r>
      <w:proofErr w:type="spellEnd"/>
      <w:r w:rsidRPr="00F430DD">
        <w:rPr>
          <w:rFonts w:ascii="Times New Roman" w:hAnsi="Times New Roman"/>
          <w:sz w:val="24"/>
          <w:szCs w:val="24"/>
          <w:lang w:val="uk-UA"/>
        </w:rPr>
        <w:t>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430DD">
        <w:rPr>
          <w:rFonts w:ascii="Times New Roman" w:hAnsi="Times New Roman"/>
          <w:sz w:val="24"/>
          <w:szCs w:val="24"/>
          <w:lang w:val="uk-UA"/>
        </w:rPr>
        <w:t>Кліх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0DD">
        <w:rPr>
          <w:rFonts w:ascii="Times New Roman" w:hAnsi="Times New Roman"/>
          <w:sz w:val="24"/>
          <w:szCs w:val="24"/>
          <w:lang w:val="uk-UA"/>
        </w:rPr>
        <w:t>Л.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0DD">
        <w:rPr>
          <w:rFonts w:ascii="Times New Roman" w:hAnsi="Times New Roman"/>
          <w:sz w:val="24"/>
          <w:szCs w:val="24"/>
          <w:lang w:val="uk-UA"/>
        </w:rPr>
        <w:t>Біохімія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0DD">
        <w:rPr>
          <w:rFonts w:ascii="Times New Roman" w:hAnsi="Times New Roman"/>
          <w:sz w:val="24"/>
          <w:szCs w:val="24"/>
          <w:lang w:val="uk-UA"/>
        </w:rPr>
        <w:t>риби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0DD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0DD">
        <w:rPr>
          <w:rFonts w:ascii="Times New Roman" w:hAnsi="Times New Roman"/>
          <w:sz w:val="24"/>
          <w:szCs w:val="24"/>
          <w:lang w:val="uk-UA"/>
        </w:rPr>
        <w:t>рибних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0DD">
        <w:rPr>
          <w:rFonts w:ascii="Times New Roman" w:hAnsi="Times New Roman"/>
          <w:sz w:val="24"/>
          <w:szCs w:val="24"/>
          <w:lang w:val="uk-UA"/>
        </w:rPr>
        <w:t>продуктів.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0DD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0DD">
        <w:rPr>
          <w:rFonts w:ascii="Times New Roman" w:hAnsi="Times New Roman"/>
          <w:sz w:val="24"/>
          <w:szCs w:val="24"/>
          <w:lang w:val="uk-UA"/>
        </w:rPr>
        <w:t>К.: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0DD">
        <w:rPr>
          <w:rFonts w:ascii="Times New Roman" w:hAnsi="Times New Roman"/>
          <w:sz w:val="24"/>
          <w:szCs w:val="24"/>
          <w:lang w:val="uk-UA"/>
        </w:rPr>
        <w:t xml:space="preserve">НВВ «Видавничий центр </w:t>
      </w:r>
      <w:proofErr w:type="spellStart"/>
      <w:r w:rsidRPr="00F430DD">
        <w:rPr>
          <w:rFonts w:ascii="Times New Roman" w:hAnsi="Times New Roman"/>
          <w:sz w:val="24"/>
          <w:szCs w:val="24"/>
          <w:lang w:val="uk-UA"/>
        </w:rPr>
        <w:t>НУБіП</w:t>
      </w:r>
      <w:proofErr w:type="spellEnd"/>
      <w:r w:rsidRPr="00F430DD">
        <w:rPr>
          <w:rFonts w:ascii="Times New Roman" w:hAnsi="Times New Roman"/>
          <w:sz w:val="24"/>
          <w:szCs w:val="24"/>
          <w:lang w:val="uk-UA"/>
        </w:rPr>
        <w:t xml:space="preserve"> України», 2015.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F430DD">
        <w:rPr>
          <w:rFonts w:ascii="Times New Roman" w:hAnsi="Times New Roman"/>
          <w:sz w:val="24"/>
          <w:szCs w:val="24"/>
          <w:lang w:val="uk-UA"/>
        </w:rPr>
        <w:t>473 с.</w:t>
      </w:r>
    </w:p>
    <w:p w:rsidR="00F430DD" w:rsidRPr="00F430DD" w:rsidRDefault="00F430DD" w:rsidP="00F430DD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430DD">
        <w:rPr>
          <w:rFonts w:ascii="Times New Roman" w:hAnsi="Times New Roman"/>
          <w:sz w:val="24"/>
          <w:szCs w:val="24"/>
          <w:lang w:val="uk-UA"/>
        </w:rPr>
        <w:t xml:space="preserve">Цехмістренко С.І., </w:t>
      </w:r>
      <w:proofErr w:type="spellStart"/>
      <w:r w:rsidRPr="00F430DD">
        <w:rPr>
          <w:rFonts w:ascii="Times New Roman" w:hAnsi="Times New Roman"/>
          <w:sz w:val="24"/>
          <w:szCs w:val="24"/>
          <w:lang w:val="uk-UA"/>
        </w:rPr>
        <w:t>Кононський</w:t>
      </w:r>
      <w:proofErr w:type="spellEnd"/>
      <w:r w:rsidRPr="00F430DD">
        <w:rPr>
          <w:rFonts w:ascii="Times New Roman" w:hAnsi="Times New Roman"/>
          <w:sz w:val="24"/>
          <w:szCs w:val="24"/>
          <w:lang w:val="uk-UA"/>
        </w:rPr>
        <w:t xml:space="preserve"> О.І., Цехмістренко О.С. Біохімія тварин з основами фізичної і колоїдної хімії. Практикум: </w:t>
      </w:r>
      <w:proofErr w:type="spellStart"/>
      <w:r w:rsidRPr="00F430DD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F430D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F430DD"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 w:rsidRPr="00F430DD">
        <w:rPr>
          <w:rFonts w:ascii="Times New Roman" w:hAnsi="Times New Roman"/>
          <w:sz w:val="24"/>
          <w:szCs w:val="24"/>
          <w:lang w:val="uk-UA"/>
        </w:rPr>
        <w:t>., 2011. – 216 с.</w:t>
      </w:r>
    </w:p>
    <w:p w:rsidR="00F430DD" w:rsidRDefault="00F430DD" w:rsidP="00F43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sectPr w:rsidR="00F430DD" w:rsidSect="0041383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430DD" w:rsidRPr="00F430DD" w:rsidRDefault="00F430DD" w:rsidP="00F43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430D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Додаткова література:</w:t>
      </w:r>
    </w:p>
    <w:p w:rsidR="00F430DD" w:rsidRPr="00F430DD" w:rsidRDefault="00F430DD" w:rsidP="00F430DD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430DD">
        <w:rPr>
          <w:rFonts w:ascii="Times New Roman" w:hAnsi="Times New Roman"/>
          <w:sz w:val="24"/>
          <w:szCs w:val="24"/>
        </w:rPr>
        <w:t xml:space="preserve">Беляев В.И., Николаев В.М.. Шульман Г.Е., </w:t>
      </w:r>
      <w:proofErr w:type="spellStart"/>
      <w:r w:rsidRPr="00F430DD">
        <w:rPr>
          <w:rFonts w:ascii="Times New Roman" w:hAnsi="Times New Roman"/>
          <w:sz w:val="24"/>
          <w:szCs w:val="24"/>
        </w:rPr>
        <w:t>Юнева</w:t>
      </w:r>
      <w:proofErr w:type="spellEnd"/>
      <w:r w:rsidRPr="00F430DD">
        <w:rPr>
          <w:rFonts w:ascii="Times New Roman" w:hAnsi="Times New Roman"/>
          <w:sz w:val="24"/>
          <w:szCs w:val="24"/>
        </w:rPr>
        <w:t xml:space="preserve"> Т.В. Тканевый обмен у рыб. – Киев: Наук</w:t>
      </w:r>
      <w:proofErr w:type="gramStart"/>
      <w:r w:rsidRPr="00F430DD">
        <w:rPr>
          <w:rFonts w:ascii="Times New Roman" w:hAnsi="Times New Roman"/>
          <w:sz w:val="24"/>
          <w:szCs w:val="24"/>
        </w:rPr>
        <w:t>.</w:t>
      </w:r>
      <w:proofErr w:type="gramEnd"/>
      <w:r w:rsidR="00E7684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F430DD">
        <w:rPr>
          <w:rFonts w:ascii="Times New Roman" w:hAnsi="Times New Roman"/>
          <w:sz w:val="24"/>
          <w:szCs w:val="24"/>
        </w:rPr>
        <w:t>д</w:t>
      </w:r>
      <w:proofErr w:type="gramEnd"/>
      <w:r w:rsidRPr="00F430DD">
        <w:rPr>
          <w:rFonts w:ascii="Times New Roman" w:hAnsi="Times New Roman"/>
          <w:sz w:val="24"/>
          <w:szCs w:val="24"/>
        </w:rPr>
        <w:t>умка, 1983. – 141 с.</w:t>
      </w:r>
    </w:p>
    <w:p w:rsidR="00F430DD" w:rsidRPr="00F430DD" w:rsidRDefault="00F430DD" w:rsidP="00F430DD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430DD">
        <w:rPr>
          <w:rFonts w:ascii="Times New Roman" w:hAnsi="Times New Roman"/>
          <w:sz w:val="24"/>
          <w:szCs w:val="24"/>
        </w:rPr>
        <w:t xml:space="preserve">Биохимия молоди пресноводных рыб. – Петрозаводск. – 1985. – 114 </w:t>
      </w:r>
      <w:proofErr w:type="gramStart"/>
      <w:r w:rsidRPr="00F430DD">
        <w:rPr>
          <w:rFonts w:ascii="Times New Roman" w:hAnsi="Times New Roman"/>
          <w:sz w:val="24"/>
          <w:szCs w:val="24"/>
        </w:rPr>
        <w:t>с</w:t>
      </w:r>
      <w:proofErr w:type="gramEnd"/>
      <w:r w:rsidRPr="00F430DD">
        <w:rPr>
          <w:rFonts w:ascii="Times New Roman" w:hAnsi="Times New Roman"/>
          <w:sz w:val="24"/>
          <w:szCs w:val="24"/>
        </w:rPr>
        <w:t>.</w:t>
      </w:r>
    </w:p>
    <w:p w:rsidR="00F430DD" w:rsidRPr="00F430DD" w:rsidRDefault="00F430DD" w:rsidP="00F430DD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430DD">
        <w:rPr>
          <w:rFonts w:ascii="Times New Roman" w:hAnsi="Times New Roman"/>
          <w:sz w:val="24"/>
          <w:szCs w:val="24"/>
        </w:rPr>
        <w:t xml:space="preserve">Биохимия молоди рыб в зимовальный период. – Петрозаводск: 1987. – 143 </w:t>
      </w:r>
      <w:proofErr w:type="gramStart"/>
      <w:r w:rsidRPr="00F430DD">
        <w:rPr>
          <w:rFonts w:ascii="Times New Roman" w:hAnsi="Times New Roman"/>
          <w:sz w:val="24"/>
          <w:szCs w:val="24"/>
        </w:rPr>
        <w:t>с</w:t>
      </w:r>
      <w:proofErr w:type="gramEnd"/>
      <w:r w:rsidRPr="00F430DD">
        <w:rPr>
          <w:rFonts w:ascii="Times New Roman" w:hAnsi="Times New Roman"/>
          <w:sz w:val="24"/>
          <w:szCs w:val="24"/>
        </w:rPr>
        <w:t>.</w:t>
      </w:r>
    </w:p>
    <w:p w:rsidR="00F430DD" w:rsidRPr="00F430DD" w:rsidRDefault="00F430DD" w:rsidP="00F430DD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30DD">
        <w:rPr>
          <w:rFonts w:ascii="Times New Roman" w:hAnsi="Times New Roman"/>
          <w:sz w:val="24"/>
          <w:szCs w:val="24"/>
        </w:rPr>
        <w:t>Боечко</w:t>
      </w:r>
      <w:proofErr w:type="spellEnd"/>
      <w:r w:rsidRPr="00F430DD">
        <w:rPr>
          <w:rFonts w:ascii="Times New Roman" w:hAnsi="Times New Roman"/>
          <w:sz w:val="24"/>
          <w:szCs w:val="24"/>
        </w:rPr>
        <w:t xml:space="preserve"> Ф.Ф. </w:t>
      </w:r>
      <w:proofErr w:type="spellStart"/>
      <w:r w:rsidRPr="00F430DD">
        <w:rPr>
          <w:rFonts w:ascii="Times New Roman" w:hAnsi="Times New Roman"/>
          <w:sz w:val="24"/>
          <w:szCs w:val="24"/>
        </w:rPr>
        <w:t>Біологічна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430DD">
        <w:rPr>
          <w:rFonts w:ascii="Times New Roman" w:hAnsi="Times New Roman"/>
          <w:sz w:val="24"/>
          <w:szCs w:val="24"/>
        </w:rPr>
        <w:t>хімія</w:t>
      </w:r>
      <w:proofErr w:type="spellEnd"/>
      <w:r w:rsidRPr="00F430DD">
        <w:rPr>
          <w:rFonts w:ascii="Times New Roman" w:hAnsi="Times New Roman"/>
          <w:sz w:val="24"/>
          <w:szCs w:val="24"/>
        </w:rPr>
        <w:t xml:space="preserve">. – К.: </w:t>
      </w:r>
      <w:proofErr w:type="spellStart"/>
      <w:r w:rsidRPr="00F430DD">
        <w:rPr>
          <w:rFonts w:ascii="Times New Roman" w:hAnsi="Times New Roman"/>
          <w:sz w:val="24"/>
          <w:szCs w:val="24"/>
        </w:rPr>
        <w:t>Вища</w:t>
      </w:r>
      <w:proofErr w:type="spellEnd"/>
      <w:r w:rsidRPr="00F430DD">
        <w:rPr>
          <w:rFonts w:ascii="Times New Roman" w:hAnsi="Times New Roman"/>
          <w:sz w:val="24"/>
          <w:szCs w:val="24"/>
        </w:rPr>
        <w:t xml:space="preserve"> школа; 1989 – 407 </w:t>
      </w:r>
      <w:proofErr w:type="gramStart"/>
      <w:r w:rsidRPr="00F430DD">
        <w:rPr>
          <w:rFonts w:ascii="Times New Roman" w:hAnsi="Times New Roman"/>
          <w:sz w:val="24"/>
          <w:szCs w:val="24"/>
        </w:rPr>
        <w:t>с</w:t>
      </w:r>
      <w:proofErr w:type="gramEnd"/>
      <w:r w:rsidRPr="00F430DD">
        <w:rPr>
          <w:rFonts w:ascii="Times New Roman" w:hAnsi="Times New Roman"/>
          <w:sz w:val="24"/>
          <w:szCs w:val="24"/>
        </w:rPr>
        <w:t>.</w:t>
      </w:r>
    </w:p>
    <w:p w:rsidR="00F430DD" w:rsidRPr="00F430DD" w:rsidRDefault="00F430DD" w:rsidP="00F430DD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430DD">
        <w:rPr>
          <w:rFonts w:ascii="Times New Roman" w:hAnsi="Times New Roman"/>
          <w:sz w:val="24"/>
          <w:szCs w:val="24"/>
        </w:rPr>
        <w:t xml:space="preserve">Все о пище с точки зрения химика: справочное издание / </w:t>
      </w:r>
      <w:proofErr w:type="spellStart"/>
      <w:r w:rsidRPr="00F430DD">
        <w:rPr>
          <w:rFonts w:ascii="Times New Roman" w:hAnsi="Times New Roman"/>
          <w:sz w:val="24"/>
          <w:szCs w:val="24"/>
        </w:rPr>
        <w:t>Скурихин</w:t>
      </w:r>
      <w:proofErr w:type="spellEnd"/>
      <w:r w:rsidRPr="00F430DD">
        <w:rPr>
          <w:rFonts w:ascii="Times New Roman" w:hAnsi="Times New Roman"/>
          <w:sz w:val="24"/>
          <w:szCs w:val="24"/>
        </w:rPr>
        <w:t xml:space="preserve"> И.М., Нечаев А.Р. – М.: Высшая школа, 1991. – 288 </w:t>
      </w:r>
      <w:proofErr w:type="gramStart"/>
      <w:r w:rsidRPr="00F430DD">
        <w:rPr>
          <w:rFonts w:ascii="Times New Roman" w:hAnsi="Times New Roman"/>
          <w:sz w:val="24"/>
          <w:szCs w:val="24"/>
        </w:rPr>
        <w:t>с</w:t>
      </w:r>
      <w:proofErr w:type="gramEnd"/>
      <w:r w:rsidRPr="00F430DD">
        <w:rPr>
          <w:rFonts w:ascii="Times New Roman" w:hAnsi="Times New Roman"/>
          <w:sz w:val="24"/>
          <w:szCs w:val="24"/>
        </w:rPr>
        <w:t>.</w:t>
      </w:r>
    </w:p>
    <w:p w:rsidR="00F430DD" w:rsidRPr="00F430DD" w:rsidRDefault="00F430DD" w:rsidP="00F430DD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F430DD">
        <w:rPr>
          <w:rFonts w:ascii="Times New Roman" w:hAnsi="Times New Roman"/>
          <w:spacing w:val="-8"/>
          <w:sz w:val="24"/>
          <w:szCs w:val="24"/>
        </w:rPr>
        <w:t xml:space="preserve">Головина Н.А., </w:t>
      </w:r>
      <w:proofErr w:type="spellStart"/>
      <w:r w:rsidRPr="00F430DD">
        <w:rPr>
          <w:rFonts w:ascii="Times New Roman" w:hAnsi="Times New Roman"/>
          <w:spacing w:val="-8"/>
          <w:sz w:val="24"/>
          <w:szCs w:val="24"/>
        </w:rPr>
        <w:t>Тромбицкий</w:t>
      </w:r>
      <w:proofErr w:type="spellEnd"/>
      <w:r w:rsidRPr="00F430DD">
        <w:rPr>
          <w:rFonts w:ascii="Times New Roman" w:hAnsi="Times New Roman"/>
          <w:spacing w:val="-8"/>
          <w:sz w:val="24"/>
          <w:szCs w:val="24"/>
        </w:rPr>
        <w:t xml:space="preserve"> И.Д. Гематология прудовых рыб. Кишинев: </w:t>
      </w:r>
      <w:proofErr w:type="spellStart"/>
      <w:r w:rsidRPr="00F430DD">
        <w:rPr>
          <w:rFonts w:ascii="Times New Roman" w:hAnsi="Times New Roman"/>
          <w:spacing w:val="-8"/>
          <w:sz w:val="24"/>
          <w:szCs w:val="24"/>
        </w:rPr>
        <w:t>Штиинца</w:t>
      </w:r>
      <w:proofErr w:type="spellEnd"/>
      <w:r w:rsidRPr="00F430DD">
        <w:rPr>
          <w:rFonts w:ascii="Times New Roman" w:hAnsi="Times New Roman"/>
          <w:spacing w:val="-8"/>
          <w:sz w:val="24"/>
          <w:szCs w:val="24"/>
          <w:lang w:val="uk-UA"/>
        </w:rPr>
        <w:t>,</w:t>
      </w:r>
      <w:r w:rsidRPr="00F430DD">
        <w:rPr>
          <w:rFonts w:ascii="Times New Roman" w:hAnsi="Times New Roman"/>
          <w:spacing w:val="-8"/>
          <w:sz w:val="24"/>
          <w:szCs w:val="24"/>
        </w:rPr>
        <w:t xml:space="preserve"> 1989. – 156 с.</w:t>
      </w:r>
    </w:p>
    <w:p w:rsidR="00F430DD" w:rsidRPr="00F430DD" w:rsidRDefault="00F430DD" w:rsidP="00F430DD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430DD">
        <w:rPr>
          <w:rFonts w:ascii="Times New Roman" w:hAnsi="Times New Roman"/>
          <w:sz w:val="24"/>
          <w:szCs w:val="24"/>
        </w:rPr>
        <w:t>Инструкция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0D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0DD">
        <w:rPr>
          <w:rFonts w:ascii="Times New Roman" w:hAnsi="Times New Roman"/>
          <w:sz w:val="24"/>
          <w:szCs w:val="24"/>
        </w:rPr>
        <w:t>физиолого-биохимическим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0DD">
        <w:rPr>
          <w:rFonts w:ascii="Times New Roman" w:hAnsi="Times New Roman"/>
          <w:sz w:val="24"/>
          <w:szCs w:val="24"/>
        </w:rPr>
        <w:t>анализам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0DD">
        <w:rPr>
          <w:rFonts w:ascii="Times New Roman" w:hAnsi="Times New Roman"/>
          <w:sz w:val="24"/>
          <w:szCs w:val="24"/>
        </w:rPr>
        <w:t>рыбы. – М.:1986 – 56 с.</w:t>
      </w:r>
    </w:p>
    <w:p w:rsidR="00F430DD" w:rsidRPr="00F430DD" w:rsidRDefault="00F430DD" w:rsidP="00F430DD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430DD">
        <w:rPr>
          <w:rFonts w:ascii="Times New Roman" w:hAnsi="Times New Roman"/>
          <w:sz w:val="24"/>
          <w:szCs w:val="24"/>
        </w:rPr>
        <w:t xml:space="preserve">Методы исследования токсичности на рыбах (пер. под редакцией В.И.Лукьяненко). – </w:t>
      </w:r>
      <w:r>
        <w:rPr>
          <w:rFonts w:ascii="Times New Roman" w:hAnsi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/>
          <w:sz w:val="24"/>
          <w:szCs w:val="24"/>
        </w:rPr>
        <w:t>Агропромиздат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Pr="00F430DD">
        <w:rPr>
          <w:rFonts w:ascii="Times New Roman" w:hAnsi="Times New Roman"/>
          <w:sz w:val="24"/>
          <w:szCs w:val="24"/>
        </w:rPr>
        <w:t xml:space="preserve"> 1985. – 118 с.</w:t>
      </w:r>
    </w:p>
    <w:p w:rsidR="00F430DD" w:rsidRPr="00F430DD" w:rsidRDefault="00F430DD" w:rsidP="00F430DD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30DD">
        <w:rPr>
          <w:rFonts w:ascii="Times New Roman" w:hAnsi="Times New Roman"/>
          <w:sz w:val="24"/>
          <w:szCs w:val="24"/>
        </w:rPr>
        <w:t>Пономарьов</w:t>
      </w:r>
      <w:proofErr w:type="spellEnd"/>
      <w:r w:rsidRPr="00F430DD">
        <w:rPr>
          <w:rFonts w:ascii="Times New Roman" w:hAnsi="Times New Roman"/>
          <w:sz w:val="24"/>
          <w:szCs w:val="24"/>
        </w:rPr>
        <w:t xml:space="preserve"> П.Х., </w:t>
      </w:r>
      <w:proofErr w:type="spellStart"/>
      <w:r w:rsidRPr="00F430DD">
        <w:rPr>
          <w:rFonts w:ascii="Times New Roman" w:hAnsi="Times New Roman"/>
          <w:sz w:val="24"/>
          <w:szCs w:val="24"/>
        </w:rPr>
        <w:t>Сирохман</w:t>
      </w:r>
      <w:proofErr w:type="spellEnd"/>
      <w:r w:rsidRPr="00F430DD">
        <w:rPr>
          <w:rFonts w:ascii="Times New Roman" w:hAnsi="Times New Roman"/>
          <w:sz w:val="24"/>
          <w:szCs w:val="24"/>
        </w:rPr>
        <w:t xml:space="preserve"> І.В. </w:t>
      </w:r>
      <w:proofErr w:type="spellStart"/>
      <w:r w:rsidRPr="00F430DD">
        <w:rPr>
          <w:rFonts w:ascii="Times New Roman" w:hAnsi="Times New Roman"/>
          <w:sz w:val="24"/>
          <w:szCs w:val="24"/>
        </w:rPr>
        <w:t>Безпека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430DD">
        <w:rPr>
          <w:rFonts w:ascii="Times New Roman" w:hAnsi="Times New Roman"/>
          <w:sz w:val="24"/>
          <w:szCs w:val="24"/>
        </w:rPr>
        <w:t>харчових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430DD">
        <w:rPr>
          <w:rFonts w:ascii="Times New Roman" w:hAnsi="Times New Roman"/>
          <w:sz w:val="24"/>
          <w:szCs w:val="24"/>
        </w:rPr>
        <w:t>продуктів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0DD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430DD">
        <w:rPr>
          <w:rFonts w:ascii="Times New Roman" w:hAnsi="Times New Roman"/>
          <w:sz w:val="24"/>
          <w:szCs w:val="24"/>
        </w:rPr>
        <w:t>продовольчої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430DD">
        <w:rPr>
          <w:rFonts w:ascii="Times New Roman" w:hAnsi="Times New Roman"/>
          <w:sz w:val="24"/>
          <w:szCs w:val="24"/>
        </w:rPr>
        <w:t>сировини</w:t>
      </w:r>
      <w:proofErr w:type="spellEnd"/>
      <w:r w:rsidRPr="00F430D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430DD">
        <w:rPr>
          <w:rFonts w:ascii="Times New Roman" w:hAnsi="Times New Roman"/>
          <w:sz w:val="24"/>
          <w:szCs w:val="24"/>
        </w:rPr>
        <w:t>Лібра</w:t>
      </w:r>
      <w:proofErr w:type="spellEnd"/>
      <w:r w:rsidRPr="00F430DD">
        <w:rPr>
          <w:rFonts w:ascii="Times New Roman" w:hAnsi="Times New Roman"/>
          <w:sz w:val="24"/>
          <w:szCs w:val="24"/>
        </w:rPr>
        <w:t xml:space="preserve">, 1999 – 270 </w:t>
      </w:r>
      <w:proofErr w:type="gramStart"/>
      <w:r w:rsidRPr="00F430DD">
        <w:rPr>
          <w:rFonts w:ascii="Times New Roman" w:hAnsi="Times New Roman"/>
          <w:sz w:val="24"/>
          <w:szCs w:val="24"/>
        </w:rPr>
        <w:t>с</w:t>
      </w:r>
      <w:proofErr w:type="gramEnd"/>
      <w:r w:rsidRPr="00F430DD">
        <w:rPr>
          <w:rFonts w:ascii="Times New Roman" w:hAnsi="Times New Roman"/>
          <w:sz w:val="24"/>
          <w:szCs w:val="24"/>
        </w:rPr>
        <w:t>.</w:t>
      </w:r>
    </w:p>
    <w:p w:rsidR="00F430DD" w:rsidRPr="00F430DD" w:rsidRDefault="00F430DD" w:rsidP="00F430DD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F430DD">
        <w:rPr>
          <w:rFonts w:ascii="Times New Roman" w:hAnsi="Times New Roman"/>
          <w:spacing w:val="-8"/>
          <w:sz w:val="24"/>
          <w:szCs w:val="24"/>
        </w:rPr>
        <w:t>Современные проблемы экологической физиологии и биохимии рыб. – Вильнюс</w:t>
      </w:r>
      <w:r w:rsidRPr="00F430DD">
        <w:rPr>
          <w:rFonts w:ascii="Times New Roman" w:hAnsi="Times New Roman"/>
          <w:spacing w:val="-8"/>
          <w:sz w:val="24"/>
          <w:szCs w:val="24"/>
          <w:lang w:val="uk-UA"/>
        </w:rPr>
        <w:t>,</w:t>
      </w:r>
      <w:r w:rsidRPr="00F430DD">
        <w:rPr>
          <w:rFonts w:ascii="Times New Roman" w:hAnsi="Times New Roman"/>
          <w:spacing w:val="-8"/>
          <w:sz w:val="24"/>
          <w:szCs w:val="24"/>
        </w:rPr>
        <w:t xml:space="preserve"> 1988. – 286 </w:t>
      </w:r>
      <w:proofErr w:type="gramStart"/>
      <w:r w:rsidRPr="00F430DD">
        <w:rPr>
          <w:rFonts w:ascii="Times New Roman" w:hAnsi="Times New Roman"/>
          <w:spacing w:val="-8"/>
          <w:sz w:val="24"/>
          <w:szCs w:val="24"/>
        </w:rPr>
        <w:t>с</w:t>
      </w:r>
      <w:proofErr w:type="gramEnd"/>
      <w:r w:rsidRPr="00F430DD">
        <w:rPr>
          <w:rFonts w:ascii="Times New Roman" w:hAnsi="Times New Roman"/>
          <w:spacing w:val="-8"/>
          <w:sz w:val="24"/>
          <w:szCs w:val="24"/>
        </w:rPr>
        <w:t>.</w:t>
      </w:r>
    </w:p>
    <w:p w:rsidR="00F430DD" w:rsidRPr="00F430DD" w:rsidRDefault="00F430DD" w:rsidP="00F430DD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430DD">
        <w:rPr>
          <w:rFonts w:ascii="Times New Roman" w:hAnsi="Times New Roman"/>
          <w:sz w:val="24"/>
          <w:szCs w:val="24"/>
        </w:rPr>
        <w:t>Сравнительная биохимия рыб и их гельминтов. – Петрозаводск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430DD">
        <w:rPr>
          <w:rFonts w:ascii="Times New Roman" w:hAnsi="Times New Roman"/>
          <w:sz w:val="24"/>
          <w:szCs w:val="24"/>
        </w:rPr>
        <w:t xml:space="preserve"> 1977. – 157 </w:t>
      </w:r>
      <w:proofErr w:type="gramStart"/>
      <w:r w:rsidRPr="00F430DD">
        <w:rPr>
          <w:rFonts w:ascii="Times New Roman" w:hAnsi="Times New Roman"/>
          <w:sz w:val="24"/>
          <w:szCs w:val="24"/>
        </w:rPr>
        <w:t>с</w:t>
      </w:r>
      <w:proofErr w:type="gramEnd"/>
      <w:r w:rsidRPr="00F430DD">
        <w:rPr>
          <w:rFonts w:ascii="Times New Roman" w:hAnsi="Times New Roman"/>
          <w:sz w:val="24"/>
          <w:szCs w:val="24"/>
        </w:rPr>
        <w:t>.</w:t>
      </w:r>
    </w:p>
    <w:p w:rsidR="00F430DD" w:rsidRPr="00F430DD" w:rsidRDefault="00F430DD" w:rsidP="00F430DD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430DD">
        <w:rPr>
          <w:rFonts w:ascii="Times New Roman" w:hAnsi="Times New Roman"/>
          <w:sz w:val="24"/>
          <w:szCs w:val="24"/>
        </w:rPr>
        <w:t>Шульман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0DD">
        <w:rPr>
          <w:rFonts w:ascii="Times New Roman" w:hAnsi="Times New Roman"/>
          <w:sz w:val="24"/>
          <w:szCs w:val="24"/>
        </w:rPr>
        <w:t>Г.Е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0DD">
        <w:rPr>
          <w:rFonts w:ascii="Times New Roman" w:hAnsi="Times New Roman"/>
          <w:sz w:val="24"/>
          <w:szCs w:val="24"/>
        </w:rPr>
        <w:t>.</w:t>
      </w:r>
      <w:proofErr w:type="gramEnd"/>
      <w:r w:rsidRPr="00F430DD">
        <w:rPr>
          <w:rFonts w:ascii="Times New Roman" w:hAnsi="Times New Roman"/>
          <w:sz w:val="24"/>
          <w:szCs w:val="24"/>
        </w:rPr>
        <w:t>Физиолого-биохимические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0DD">
        <w:rPr>
          <w:rFonts w:ascii="Times New Roman" w:hAnsi="Times New Roman"/>
          <w:sz w:val="24"/>
          <w:szCs w:val="24"/>
        </w:rPr>
        <w:t>особенности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0DD">
        <w:rPr>
          <w:rFonts w:ascii="Times New Roman" w:hAnsi="Times New Roman"/>
          <w:sz w:val="24"/>
          <w:szCs w:val="24"/>
        </w:rPr>
        <w:t xml:space="preserve">годовых циклов рыб. – М.: </w:t>
      </w:r>
      <w:proofErr w:type="spellStart"/>
      <w:r w:rsidRPr="00F430DD">
        <w:rPr>
          <w:rFonts w:ascii="Times New Roman" w:hAnsi="Times New Roman"/>
          <w:sz w:val="24"/>
          <w:szCs w:val="24"/>
        </w:rPr>
        <w:t>Пищ</w:t>
      </w:r>
      <w:proofErr w:type="spellEnd"/>
      <w:r w:rsidRPr="00F430D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F430DD">
        <w:rPr>
          <w:rFonts w:ascii="Times New Roman" w:hAnsi="Times New Roman"/>
          <w:sz w:val="24"/>
          <w:szCs w:val="24"/>
        </w:rPr>
        <w:t>ром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F430DD">
        <w:rPr>
          <w:rFonts w:ascii="Times New Roman" w:hAnsi="Times New Roman"/>
          <w:sz w:val="24"/>
          <w:szCs w:val="24"/>
        </w:rPr>
        <w:t>сть,1972. – 368 с.</w:t>
      </w:r>
    </w:p>
    <w:p w:rsidR="00F430DD" w:rsidRPr="00F430DD" w:rsidRDefault="00F430DD" w:rsidP="00F430DD">
      <w:pPr>
        <w:pStyle w:val="a5"/>
        <w:numPr>
          <w:ilvl w:val="0"/>
          <w:numId w:val="1"/>
        </w:numPr>
        <w:tabs>
          <w:tab w:val="left" w:pos="834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430DD">
        <w:rPr>
          <w:rFonts w:ascii="Times New Roman" w:hAnsi="Times New Roman"/>
          <w:sz w:val="24"/>
          <w:szCs w:val="24"/>
        </w:rPr>
        <w:t xml:space="preserve">Элементы физиологии и биохимии общего и активного обмена у рыб. – К.: </w:t>
      </w:r>
      <w:proofErr w:type="spellStart"/>
      <w:r w:rsidRPr="00F430DD">
        <w:rPr>
          <w:rFonts w:ascii="Times New Roman" w:hAnsi="Times New Roman"/>
          <w:sz w:val="24"/>
          <w:szCs w:val="24"/>
        </w:rPr>
        <w:t>Наук</w:t>
      </w:r>
      <w:proofErr w:type="gramStart"/>
      <w:r w:rsidRPr="00F430DD">
        <w:rPr>
          <w:rFonts w:ascii="Times New Roman" w:hAnsi="Times New Roman"/>
          <w:sz w:val="24"/>
          <w:szCs w:val="24"/>
        </w:rPr>
        <w:t>.д</w:t>
      </w:r>
      <w:proofErr w:type="gramEnd"/>
      <w:r w:rsidRPr="00F430DD">
        <w:rPr>
          <w:rFonts w:ascii="Times New Roman" w:hAnsi="Times New Roman"/>
          <w:sz w:val="24"/>
          <w:szCs w:val="24"/>
        </w:rPr>
        <w:t>умка</w:t>
      </w:r>
      <w:proofErr w:type="spellEnd"/>
      <w:r w:rsidRPr="00F430DD">
        <w:rPr>
          <w:rFonts w:ascii="Times New Roman" w:hAnsi="Times New Roman"/>
          <w:sz w:val="24"/>
          <w:szCs w:val="24"/>
        </w:rPr>
        <w:t>: 1978 – 189 с.</w:t>
      </w:r>
    </w:p>
    <w:p w:rsidR="00413833" w:rsidRPr="00F430DD" w:rsidRDefault="00413833" w:rsidP="00413833">
      <w:pPr>
        <w:pStyle w:val="a5"/>
        <w:widowControl w:val="0"/>
        <w:tabs>
          <w:tab w:val="left" w:pos="0"/>
          <w:tab w:val="left" w:pos="984"/>
          <w:tab w:val="left" w:pos="906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13833" w:rsidRDefault="00413833" w:rsidP="00413833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ПОЛІТИКА ОЦІНЮВАННЯ</w:t>
      </w:r>
    </w:p>
    <w:p w:rsidR="00413833" w:rsidRDefault="00413833" w:rsidP="004138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Політика щодо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дедлайнів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перескладання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Письмові роботи, надані з порушенням термінів без поважних причин, оцінюються на нижчу оцінку (- 10 балів). </w:t>
      </w:r>
    </w:p>
    <w:p w:rsidR="00413833" w:rsidRDefault="00413833" w:rsidP="004138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академічної доброчесності: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Письмові роботи підлягають перевірці на наявність плагіату та допускаються до захисту з коректними текстовими запозиченнями (не більше 20%). Використання друкованих і електронних джерел інформації під час складання модулів та підсумкового заліку заборонено.</w:t>
      </w:r>
    </w:p>
    <w:p w:rsidR="00413833" w:rsidRDefault="00413833" w:rsidP="004138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відвідування: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Відвідування занять є обов’язковим компонентом оцінювання. За об’єктивних причин (наприклад, хвороба, міжнародне стажування) навчання може відбуватись в он-лайн формі за погодженням із гарантом програми.</w:t>
      </w:r>
    </w:p>
    <w:p w:rsidR="00413833" w:rsidRDefault="00413833" w:rsidP="004138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виконання завдань</w:t>
      </w:r>
      <w:r>
        <w:rPr>
          <w:rFonts w:ascii="Times New Roman" w:hAnsi="Times New Roman" w:cs="Times New Roman"/>
          <w:sz w:val="24"/>
          <w:szCs w:val="24"/>
          <w:lang w:val="uk-UA"/>
        </w:rPr>
        <w:t>: позитивно оцінюється відповідальність, старанність, креативність, фундаментальність.</w:t>
      </w:r>
    </w:p>
    <w:p w:rsidR="00413833" w:rsidRPr="00F430DD" w:rsidRDefault="00413833" w:rsidP="0041383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13833" w:rsidRDefault="00413833" w:rsidP="00413833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КРИТЕРІЇ ОЦІНЮВАННЯ</w:t>
      </w:r>
    </w:p>
    <w:p w:rsidR="00413833" w:rsidRDefault="00413833" w:rsidP="004138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Підсумковий бал (за 100-бальною шкалою) визначається як середньозважена величина, залежно від питомої ваги кожної складової залікового кредиту:</w:t>
      </w:r>
    </w:p>
    <w:p w:rsidR="00413833" w:rsidRDefault="00413833" w:rsidP="004138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Структурні елементи: Питома вага, % </w:t>
      </w:r>
    </w:p>
    <w:p w:rsidR="00413833" w:rsidRDefault="00413833" w:rsidP="0041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Поточне опитування, тестування, кейси – заліковий модуль 1                       20</w:t>
      </w:r>
    </w:p>
    <w:p w:rsidR="00413833" w:rsidRDefault="00413833" w:rsidP="0041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Поточне опитування, тестування, кейси – заліковий модуль 2                       20</w:t>
      </w:r>
    </w:p>
    <w:p w:rsidR="00413833" w:rsidRDefault="00413833" w:rsidP="0041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Поточне опитування, тестування, кейси – заліковий модуль 3                       20</w:t>
      </w:r>
    </w:p>
    <w:p w:rsidR="00413833" w:rsidRDefault="00413833" w:rsidP="0041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Комплексне практичне індивідуальне завдання                                                40</w:t>
      </w:r>
    </w:p>
    <w:p w:rsidR="00413833" w:rsidRPr="00F430DD" w:rsidRDefault="00413833" w:rsidP="004138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13833" w:rsidRDefault="00413833" w:rsidP="00413833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ШКАЛА ОЦІНЮВАННЯ: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119"/>
        <w:gridCol w:w="4358"/>
      </w:tblGrid>
      <w:tr w:rsidR="00413833" w:rsidTr="00E15FFC">
        <w:tc>
          <w:tcPr>
            <w:tcW w:w="2943" w:type="dxa"/>
            <w:hideMark/>
          </w:tcPr>
          <w:p w:rsidR="00413833" w:rsidRDefault="004138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119" w:type="dxa"/>
            <w:hideMark/>
          </w:tcPr>
          <w:p w:rsidR="00413833" w:rsidRDefault="004138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4358" w:type="dxa"/>
            <w:hideMark/>
          </w:tcPr>
          <w:p w:rsidR="00413833" w:rsidRDefault="004138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шкалою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413833" w:rsidTr="00E15FFC">
        <w:tc>
          <w:tcPr>
            <w:tcW w:w="2943" w:type="dxa"/>
            <w:hideMark/>
          </w:tcPr>
          <w:p w:rsidR="00413833" w:rsidRDefault="004138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3119" w:type="dxa"/>
            <w:hideMark/>
          </w:tcPr>
          <w:p w:rsidR="00413833" w:rsidRDefault="004138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4358" w:type="dxa"/>
            <w:hideMark/>
          </w:tcPr>
          <w:p w:rsidR="00413833" w:rsidRDefault="004138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(відмінно)</w:t>
            </w:r>
          </w:p>
        </w:tc>
      </w:tr>
      <w:tr w:rsidR="00413833" w:rsidTr="00E15FFC">
        <w:tc>
          <w:tcPr>
            <w:tcW w:w="2943" w:type="dxa"/>
            <w:hideMark/>
          </w:tcPr>
          <w:p w:rsidR="00413833" w:rsidRDefault="004138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85-89</w:t>
            </w:r>
          </w:p>
        </w:tc>
        <w:tc>
          <w:tcPr>
            <w:tcW w:w="3119" w:type="dxa"/>
            <w:hideMark/>
          </w:tcPr>
          <w:p w:rsidR="00413833" w:rsidRDefault="004138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4358" w:type="dxa"/>
            <w:hideMark/>
          </w:tcPr>
          <w:p w:rsidR="00413833" w:rsidRDefault="004138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(дуже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13833" w:rsidTr="00E15FFC">
        <w:tc>
          <w:tcPr>
            <w:tcW w:w="2943" w:type="dxa"/>
            <w:hideMark/>
          </w:tcPr>
          <w:p w:rsidR="00413833" w:rsidRDefault="004138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75-84</w:t>
            </w:r>
          </w:p>
        </w:tc>
        <w:tc>
          <w:tcPr>
            <w:tcW w:w="3119" w:type="dxa"/>
            <w:hideMark/>
          </w:tcPr>
          <w:p w:rsidR="00413833" w:rsidRDefault="004138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4358" w:type="dxa"/>
            <w:hideMark/>
          </w:tcPr>
          <w:p w:rsidR="00413833" w:rsidRDefault="004138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13833" w:rsidTr="00E15FFC">
        <w:tc>
          <w:tcPr>
            <w:tcW w:w="2943" w:type="dxa"/>
            <w:hideMark/>
          </w:tcPr>
          <w:p w:rsidR="00413833" w:rsidRDefault="004138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65-74</w:t>
            </w:r>
          </w:p>
        </w:tc>
        <w:tc>
          <w:tcPr>
            <w:tcW w:w="3119" w:type="dxa"/>
            <w:hideMark/>
          </w:tcPr>
          <w:p w:rsidR="00413833" w:rsidRDefault="004138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4358" w:type="dxa"/>
            <w:hideMark/>
          </w:tcPr>
          <w:p w:rsidR="00413833" w:rsidRDefault="004138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(задовільно)</w:t>
            </w:r>
          </w:p>
        </w:tc>
      </w:tr>
      <w:tr w:rsidR="00413833" w:rsidTr="00E15FFC">
        <w:tc>
          <w:tcPr>
            <w:tcW w:w="2943" w:type="dxa"/>
            <w:hideMark/>
          </w:tcPr>
          <w:p w:rsidR="00413833" w:rsidRDefault="004138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60-64</w:t>
            </w:r>
          </w:p>
        </w:tc>
        <w:tc>
          <w:tcPr>
            <w:tcW w:w="3119" w:type="dxa"/>
            <w:hideMark/>
          </w:tcPr>
          <w:p w:rsidR="00413833" w:rsidRDefault="004138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4358" w:type="dxa"/>
            <w:hideMark/>
          </w:tcPr>
          <w:p w:rsidR="00413833" w:rsidRDefault="004138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(достатньо)</w:t>
            </w:r>
          </w:p>
        </w:tc>
      </w:tr>
      <w:tr w:rsidR="00413833" w:rsidTr="00E15FFC">
        <w:tc>
          <w:tcPr>
            <w:tcW w:w="2943" w:type="dxa"/>
            <w:hideMark/>
          </w:tcPr>
          <w:p w:rsidR="00413833" w:rsidRDefault="004138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3119" w:type="dxa"/>
            <w:hideMark/>
          </w:tcPr>
          <w:p w:rsidR="00413833" w:rsidRDefault="004138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4358" w:type="dxa"/>
            <w:hideMark/>
          </w:tcPr>
          <w:p w:rsidR="00413833" w:rsidRDefault="004138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(незадовільно з можливістю повторного складання)</w:t>
            </w:r>
          </w:p>
        </w:tc>
      </w:tr>
      <w:tr w:rsidR="00413833" w:rsidTr="00E15FFC">
        <w:tc>
          <w:tcPr>
            <w:tcW w:w="2943" w:type="dxa"/>
            <w:hideMark/>
          </w:tcPr>
          <w:p w:rsidR="00413833" w:rsidRDefault="004138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3119" w:type="dxa"/>
            <w:hideMark/>
          </w:tcPr>
          <w:p w:rsidR="00413833" w:rsidRDefault="004138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4358" w:type="dxa"/>
            <w:hideMark/>
          </w:tcPr>
          <w:p w:rsidR="00413833" w:rsidRDefault="004138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(незадовільно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обов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’язковим повторним курсом)</w:t>
            </w:r>
          </w:p>
        </w:tc>
      </w:tr>
    </w:tbl>
    <w:p w:rsidR="00413833" w:rsidRDefault="00413833" w:rsidP="00413833">
      <w:pPr>
        <w:adjustRightInd w:val="0"/>
        <w:spacing w:after="12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sectPr w:rsidR="00413833" w:rsidSect="00F430DD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0B5"/>
    <w:multiLevelType w:val="hybridMultilevel"/>
    <w:tmpl w:val="59048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D13A21"/>
    <w:multiLevelType w:val="hybridMultilevel"/>
    <w:tmpl w:val="E966706A"/>
    <w:lvl w:ilvl="0" w:tplc="F404E4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981204"/>
    <w:multiLevelType w:val="hybridMultilevel"/>
    <w:tmpl w:val="D8C6AD2E"/>
    <w:lvl w:ilvl="0" w:tplc="C52EFBB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F1B514B"/>
    <w:multiLevelType w:val="hybridMultilevel"/>
    <w:tmpl w:val="DE88A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0621A"/>
    <w:rsid w:val="0002750C"/>
    <w:rsid w:val="00035FD5"/>
    <w:rsid w:val="000370BC"/>
    <w:rsid w:val="00046CF8"/>
    <w:rsid w:val="00055649"/>
    <w:rsid w:val="00092F69"/>
    <w:rsid w:val="000C13D9"/>
    <w:rsid w:val="000D6A36"/>
    <w:rsid w:val="00102550"/>
    <w:rsid w:val="0013392B"/>
    <w:rsid w:val="00157713"/>
    <w:rsid w:val="0017756A"/>
    <w:rsid w:val="0018400B"/>
    <w:rsid w:val="001B783F"/>
    <w:rsid w:val="001D2620"/>
    <w:rsid w:val="001D663D"/>
    <w:rsid w:val="001F5AB0"/>
    <w:rsid w:val="0024001F"/>
    <w:rsid w:val="00240E91"/>
    <w:rsid w:val="002B3F65"/>
    <w:rsid w:val="002D2FFA"/>
    <w:rsid w:val="002D468B"/>
    <w:rsid w:val="002D7D5E"/>
    <w:rsid w:val="0031782E"/>
    <w:rsid w:val="003501A8"/>
    <w:rsid w:val="00356456"/>
    <w:rsid w:val="003744FC"/>
    <w:rsid w:val="00384F7A"/>
    <w:rsid w:val="00394129"/>
    <w:rsid w:val="003B0AC7"/>
    <w:rsid w:val="003B7308"/>
    <w:rsid w:val="003E0085"/>
    <w:rsid w:val="0040077C"/>
    <w:rsid w:val="00413833"/>
    <w:rsid w:val="00414B86"/>
    <w:rsid w:val="00436FA1"/>
    <w:rsid w:val="00491ED0"/>
    <w:rsid w:val="0049549A"/>
    <w:rsid w:val="00496016"/>
    <w:rsid w:val="004C19F6"/>
    <w:rsid w:val="004E0E05"/>
    <w:rsid w:val="004F4976"/>
    <w:rsid w:val="005033FF"/>
    <w:rsid w:val="00535B77"/>
    <w:rsid w:val="0053631A"/>
    <w:rsid w:val="00564A59"/>
    <w:rsid w:val="005651C2"/>
    <w:rsid w:val="00565A51"/>
    <w:rsid w:val="00566ADC"/>
    <w:rsid w:val="00567446"/>
    <w:rsid w:val="005758D0"/>
    <w:rsid w:val="005C0DA1"/>
    <w:rsid w:val="0061003F"/>
    <w:rsid w:val="006D5DDC"/>
    <w:rsid w:val="006E352D"/>
    <w:rsid w:val="006E507C"/>
    <w:rsid w:val="006E6550"/>
    <w:rsid w:val="00703E4C"/>
    <w:rsid w:val="00722FE7"/>
    <w:rsid w:val="00745BEE"/>
    <w:rsid w:val="007547C2"/>
    <w:rsid w:val="007558DB"/>
    <w:rsid w:val="00767709"/>
    <w:rsid w:val="00780CD5"/>
    <w:rsid w:val="00784B5C"/>
    <w:rsid w:val="007B48CD"/>
    <w:rsid w:val="007E195A"/>
    <w:rsid w:val="007E2077"/>
    <w:rsid w:val="0080621A"/>
    <w:rsid w:val="00815F5A"/>
    <w:rsid w:val="00832128"/>
    <w:rsid w:val="00840E86"/>
    <w:rsid w:val="00844C16"/>
    <w:rsid w:val="0085768C"/>
    <w:rsid w:val="008601B9"/>
    <w:rsid w:val="008620D5"/>
    <w:rsid w:val="00895F91"/>
    <w:rsid w:val="008A0C1B"/>
    <w:rsid w:val="008D643D"/>
    <w:rsid w:val="008D66B3"/>
    <w:rsid w:val="008E5363"/>
    <w:rsid w:val="00912D3A"/>
    <w:rsid w:val="00925EEF"/>
    <w:rsid w:val="00951177"/>
    <w:rsid w:val="009826E5"/>
    <w:rsid w:val="009A0141"/>
    <w:rsid w:val="00A1068D"/>
    <w:rsid w:val="00A16E82"/>
    <w:rsid w:val="00A25EE5"/>
    <w:rsid w:val="00A2663A"/>
    <w:rsid w:val="00A51E71"/>
    <w:rsid w:val="00A62EDF"/>
    <w:rsid w:val="00A756F3"/>
    <w:rsid w:val="00A9686A"/>
    <w:rsid w:val="00AC6C8C"/>
    <w:rsid w:val="00B12B7D"/>
    <w:rsid w:val="00B16AAD"/>
    <w:rsid w:val="00B327F1"/>
    <w:rsid w:val="00B34B43"/>
    <w:rsid w:val="00B36A3B"/>
    <w:rsid w:val="00B81E52"/>
    <w:rsid w:val="00BB1118"/>
    <w:rsid w:val="00BE7965"/>
    <w:rsid w:val="00BF1659"/>
    <w:rsid w:val="00BF6570"/>
    <w:rsid w:val="00C07524"/>
    <w:rsid w:val="00C14C8E"/>
    <w:rsid w:val="00C377F2"/>
    <w:rsid w:val="00C543A9"/>
    <w:rsid w:val="00C7346E"/>
    <w:rsid w:val="00C8235D"/>
    <w:rsid w:val="00C91B75"/>
    <w:rsid w:val="00CB1A71"/>
    <w:rsid w:val="00CC3D26"/>
    <w:rsid w:val="00CE50E0"/>
    <w:rsid w:val="00D02D9C"/>
    <w:rsid w:val="00D14BFF"/>
    <w:rsid w:val="00D327DC"/>
    <w:rsid w:val="00D33D8D"/>
    <w:rsid w:val="00D35E32"/>
    <w:rsid w:val="00D370F4"/>
    <w:rsid w:val="00D37A9A"/>
    <w:rsid w:val="00D74B8E"/>
    <w:rsid w:val="00D77374"/>
    <w:rsid w:val="00D82C49"/>
    <w:rsid w:val="00D940C8"/>
    <w:rsid w:val="00D979F9"/>
    <w:rsid w:val="00DF69AF"/>
    <w:rsid w:val="00E11EAF"/>
    <w:rsid w:val="00E1619C"/>
    <w:rsid w:val="00E30307"/>
    <w:rsid w:val="00E31CDA"/>
    <w:rsid w:val="00E76845"/>
    <w:rsid w:val="00E91694"/>
    <w:rsid w:val="00F10703"/>
    <w:rsid w:val="00F1738D"/>
    <w:rsid w:val="00F430DD"/>
    <w:rsid w:val="00FA3513"/>
    <w:rsid w:val="00FB3FDA"/>
    <w:rsid w:val="00FE4762"/>
    <w:rsid w:val="00FF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6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4">
    <w:name w:val="Hyperlink"/>
    <w:basedOn w:val="a0"/>
    <w:uiPriority w:val="99"/>
    <w:unhideWhenUsed/>
    <w:rsid w:val="0080621A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80621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21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unhideWhenUsed/>
    <w:qFormat/>
    <w:rsid w:val="00F1738D"/>
    <w:pPr>
      <w:spacing w:after="120" w:line="259" w:lineRule="auto"/>
    </w:pPr>
  </w:style>
  <w:style w:type="character" w:customStyle="1" w:styleId="a9">
    <w:name w:val="Основной текст Знак"/>
    <w:basedOn w:val="a0"/>
    <w:link w:val="a8"/>
    <w:uiPriority w:val="1"/>
    <w:rsid w:val="00F1738D"/>
  </w:style>
  <w:style w:type="paragraph" w:styleId="aa">
    <w:name w:val="Body Text Indent"/>
    <w:basedOn w:val="a"/>
    <w:link w:val="ab"/>
    <w:uiPriority w:val="99"/>
    <w:semiHidden/>
    <w:unhideWhenUsed/>
    <w:rsid w:val="0041383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3833"/>
  </w:style>
  <w:style w:type="paragraph" w:styleId="3">
    <w:name w:val="Body Text Indent 3"/>
    <w:basedOn w:val="a"/>
    <w:link w:val="30"/>
    <w:uiPriority w:val="99"/>
    <w:semiHidden/>
    <w:unhideWhenUsed/>
    <w:rsid w:val="004138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13833"/>
    <w:rPr>
      <w:sz w:val="16"/>
      <w:szCs w:val="16"/>
    </w:rPr>
  </w:style>
  <w:style w:type="paragraph" w:customStyle="1" w:styleId="333-">
    <w:name w:val="333-загол"/>
    <w:basedOn w:val="a"/>
    <w:qFormat/>
    <w:rsid w:val="00413833"/>
    <w:pPr>
      <w:spacing w:after="60" w:line="240" w:lineRule="auto"/>
      <w:jc w:val="center"/>
    </w:pPr>
    <w:rPr>
      <w:rFonts w:ascii="Arial Black" w:hAnsi="Arial Black" w:cs="Times New Roman"/>
      <w:b/>
      <w:color w:val="A224AC"/>
      <w:sz w:val="28"/>
      <w:szCs w:val="28"/>
      <w:lang w:val="uk-UA"/>
    </w:rPr>
  </w:style>
  <w:style w:type="character" w:customStyle="1" w:styleId="22">
    <w:name w:val="Основной текст (2)2"/>
    <w:rsid w:val="00413833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6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4">
    <w:name w:val="Hyperlink"/>
    <w:basedOn w:val="a0"/>
    <w:uiPriority w:val="99"/>
    <w:unhideWhenUsed/>
    <w:rsid w:val="008062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621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21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unhideWhenUsed/>
    <w:qFormat/>
    <w:rsid w:val="00F1738D"/>
    <w:pPr>
      <w:spacing w:after="120" w:line="259" w:lineRule="auto"/>
    </w:pPr>
  </w:style>
  <w:style w:type="character" w:customStyle="1" w:styleId="a9">
    <w:name w:val="Основной текст Знак"/>
    <w:basedOn w:val="a0"/>
    <w:link w:val="a8"/>
    <w:uiPriority w:val="1"/>
    <w:rsid w:val="00F17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tsehmistrenk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7557</Words>
  <Characters>4308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Анатолій</cp:lastModifiedBy>
  <cp:revision>7</cp:revision>
  <dcterms:created xsi:type="dcterms:W3CDTF">2020-02-25T06:14:00Z</dcterms:created>
  <dcterms:modified xsi:type="dcterms:W3CDTF">2020-03-24T14:33:00Z</dcterms:modified>
</cp:coreProperties>
</file>